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0.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2A39C">
      <w:pPr>
        <w:pStyle w:val="8"/>
        <w:ind w:firstLine="0" w:firstLineChars="0"/>
        <w:jc w:val="center"/>
        <w:rPr>
          <w:rFonts w:hint="default" w:eastAsia="宋体" w:cs="Times New Roman"/>
          <w:b/>
          <w:color w:val="000000" w:themeColor="text1"/>
          <w:sz w:val="32"/>
          <w:lang w:val="en-US" w:eastAsia="zh-CN"/>
          <w14:textFill>
            <w14:solidFill>
              <w14:schemeClr w14:val="tx1"/>
            </w14:solidFill>
          </w14:textFill>
        </w:rPr>
      </w:pPr>
      <w:r>
        <w:rPr>
          <w:rFonts w:hint="eastAsia" w:eastAsia="宋体" w:cs="Times New Roman"/>
          <w:b/>
          <w:color w:val="000000" w:themeColor="text1"/>
          <w:sz w:val="32"/>
          <w:lang w:eastAsia="zh-CN"/>
          <w14:textFill>
            <w14:solidFill>
              <w14:schemeClr w14:val="tx1"/>
            </w14:solidFill>
          </w14:textFill>
        </w:rPr>
        <w:t>苏通练习精品卷</w:t>
      </w:r>
      <w:r>
        <w:rPr>
          <w:rFonts w:hint="eastAsia" w:eastAsia="宋体" w:cs="Times New Roman"/>
          <w:b/>
          <w:color w:val="000000" w:themeColor="text1"/>
          <w:sz w:val="32"/>
          <w:lang w:val="en-US" w:eastAsia="zh-CN"/>
          <w14:textFill>
            <w14:solidFill>
              <w14:schemeClr w14:val="tx1"/>
            </w14:solidFill>
          </w14:textFill>
        </w:rPr>
        <w:t>最后的冲刺（1）</w:t>
      </w:r>
    </w:p>
    <w:p w14:paraId="629EDD75">
      <w:pPr>
        <w:pStyle w:val="8"/>
        <w:ind w:firstLine="0" w:firstLineChars="0"/>
        <w:jc w:val="center"/>
        <w:rPr>
          <w:rFonts w:ascii="仿宋" w:hAnsi="仿宋" w:eastAsia="仿宋"/>
          <w:b/>
          <w:color w:val="auto"/>
          <w:sz w:val="36"/>
          <w:szCs w:val="36"/>
        </w:rPr>
      </w:pPr>
      <w:r>
        <w:rPr>
          <w:rFonts w:hint="eastAsia" w:ascii="仿宋" w:hAnsi="仿宋" w:eastAsia="仿宋"/>
          <w:b/>
          <w:color w:val="auto"/>
          <w:sz w:val="36"/>
          <w:szCs w:val="36"/>
          <w:lang w:val="en-US" w:eastAsia="zh-CN"/>
        </w:rPr>
        <w:t>生物</w:t>
      </w:r>
      <w:r>
        <w:rPr>
          <w:rFonts w:hint="eastAsia" w:ascii="仿宋" w:hAnsi="仿宋" w:eastAsia="仿宋"/>
          <w:b/>
          <w:color w:val="auto"/>
          <w:sz w:val="36"/>
          <w:szCs w:val="36"/>
        </w:rPr>
        <w:t>试题</w:t>
      </w:r>
    </w:p>
    <w:p w14:paraId="210210A1">
      <w:pPr>
        <w:wordWrap w:val="0"/>
        <w:spacing w:before="0" w:after="0" w:line="240" w:lineRule="auto"/>
        <w:ind w:left="0" w:right="0"/>
        <w:jc w:val="both"/>
        <w:textAlignment w:val="baseline"/>
        <w:rPr>
          <w:rFonts w:hint="eastAsia" w:ascii="黑体" w:hAnsi="黑体" w:eastAsia="黑体" w:cs="黑体"/>
          <w:b/>
          <w:bCs/>
          <w:color w:val="auto"/>
        </w:rPr>
      </w:pPr>
      <w:r>
        <w:rPr>
          <w:rFonts w:hint="eastAsia" w:ascii="黑体" w:hAnsi="黑体" w:eastAsia="黑体" w:cs="黑体"/>
          <w:b/>
          <w:bCs/>
          <w:color w:val="auto"/>
        </w:rPr>
        <w:t>一、单项选择题:本部分包括14题,每题2分,共计28分。每题只有一个选项最符合题意。</w:t>
      </w:r>
    </w:p>
    <w:p w14:paraId="55B825A0">
      <w:pPr>
        <w:wordWrap w:val="0"/>
        <w:spacing w:before="0" w:after="0" w:line="240" w:lineRule="auto"/>
        <w:ind w:left="0" w:right="0"/>
        <w:jc w:val="both"/>
        <w:textAlignment w:val="baseline"/>
        <w:rPr>
          <w:rFonts w:hint="eastAsia" w:ascii="宋体" w:hAnsi="宋体" w:eastAsia="宋体" w:cs="宋体"/>
          <w:b w:val="0"/>
          <w:bCs/>
          <w:color w:val="auto"/>
          <w:sz w:val="21"/>
          <w:szCs w:val="21"/>
          <w:lang w:eastAsia="zh-CN"/>
        </w:rPr>
      </w:pPr>
      <w:r>
        <w:rPr>
          <w:rFonts w:hint="eastAsia" w:ascii="宋体" w:hAnsi="宋体" w:eastAsia="宋体" w:cs="宋体"/>
          <w:b w:val="0"/>
          <w:bCs/>
          <w:i w:val="0"/>
          <w:color w:val="auto"/>
          <w:sz w:val="21"/>
          <w:szCs w:val="21"/>
          <w:lang w:val="en-US" w:eastAsia="zh-CN"/>
        </w:rPr>
        <w:t>1</w:t>
      </w:r>
      <w:r>
        <w:rPr>
          <w:rFonts w:hint="eastAsia" w:ascii="宋体" w:hAnsi="宋体" w:eastAsia="宋体" w:cs="宋体"/>
          <w:b w:val="0"/>
          <w:bCs/>
          <w:i w:val="0"/>
          <w:color w:val="auto"/>
          <w:sz w:val="21"/>
          <w:szCs w:val="21"/>
        </w:rPr>
        <w:t>.运用生物学原理可以指导我们的健康生活或科学生产。下列相关叙述正确的是</w:t>
      </w:r>
      <w:r>
        <w:rPr>
          <w:rFonts w:hint="eastAsia" w:ascii="宋体" w:hAnsi="宋体" w:eastAsia="宋体" w:cs="宋体"/>
          <w:b w:val="0"/>
          <w:bCs/>
          <w:i w:val="0"/>
          <w:color w:val="auto"/>
          <w:sz w:val="21"/>
          <w:szCs w:val="21"/>
          <w:lang w:eastAsia="zh-CN"/>
        </w:rPr>
        <w:t>（</w:t>
      </w:r>
      <w:r>
        <w:rPr>
          <w:rFonts w:hint="eastAsia" w:ascii="宋体" w:hAnsi="宋体" w:eastAsia="宋体" w:cs="宋体"/>
          <w:b w:val="0"/>
          <w:bCs/>
          <w:i w:val="0"/>
          <w:color w:val="auto"/>
          <w:sz w:val="21"/>
          <w:szCs w:val="21"/>
          <w:lang w:val="en-US" w:eastAsia="zh-CN"/>
        </w:rPr>
        <w:t xml:space="preserve">     </w:t>
      </w:r>
      <w:r>
        <w:rPr>
          <w:rFonts w:hint="eastAsia" w:ascii="宋体" w:hAnsi="宋体" w:eastAsia="宋体" w:cs="宋体"/>
          <w:b w:val="0"/>
          <w:bCs/>
          <w:i w:val="0"/>
          <w:color w:val="auto"/>
          <w:sz w:val="21"/>
          <w:szCs w:val="21"/>
          <w:lang w:eastAsia="zh-CN"/>
        </w:rPr>
        <w:t>）</w:t>
      </w:r>
    </w:p>
    <w:p w14:paraId="35740A11">
      <w:pPr>
        <w:wordWrap w:val="0"/>
        <w:spacing w:before="0" w:after="0" w:line="240" w:lineRule="auto"/>
        <w:ind w:right="0" w:firstLine="210" w:firstLineChars="100"/>
        <w:jc w:val="both"/>
        <w:textAlignment w:val="baseline"/>
        <w:rPr>
          <w:rFonts w:hint="default" w:ascii="宋体" w:hAnsi="宋体" w:eastAsia="宋体" w:cs="宋体"/>
          <w:b w:val="0"/>
          <w:bCs/>
          <w:color w:val="auto"/>
          <w:sz w:val="21"/>
          <w:szCs w:val="21"/>
          <w:lang w:val="en-US" w:eastAsia="zh-CN"/>
        </w:rPr>
      </w:pPr>
      <w:r>
        <w:rPr>
          <w:rFonts w:hint="eastAsia" w:ascii="宋体" w:hAnsi="宋体" w:eastAsia="宋体" w:cs="宋体"/>
          <w:b w:val="0"/>
          <w:bCs/>
          <w:i w:val="0"/>
          <w:color w:val="auto"/>
          <w:sz w:val="21"/>
          <w:szCs w:val="21"/>
        </w:rPr>
        <w:t>A.糖类</w:t>
      </w:r>
      <w:r>
        <w:rPr>
          <w:rFonts w:hint="eastAsia" w:ascii="宋体" w:hAnsi="宋体" w:eastAsia="宋体" w:cs="宋体"/>
          <w:b w:val="0"/>
          <w:bCs/>
          <w:i w:val="0"/>
          <w:color w:val="auto"/>
          <w:sz w:val="21"/>
          <w:szCs w:val="21"/>
          <w:lang w:val="en-US" w:eastAsia="zh-CN"/>
        </w:rPr>
        <w:t>和</w:t>
      </w:r>
      <w:r>
        <w:rPr>
          <w:rFonts w:hint="eastAsia" w:ascii="宋体" w:hAnsi="宋体" w:eastAsia="宋体" w:cs="宋体"/>
          <w:b w:val="0"/>
          <w:bCs/>
          <w:i w:val="0"/>
          <w:color w:val="auto"/>
          <w:sz w:val="21"/>
          <w:szCs w:val="21"/>
        </w:rPr>
        <w:t>脂肪</w:t>
      </w:r>
      <w:r>
        <w:rPr>
          <w:rFonts w:hint="eastAsia" w:ascii="宋体" w:hAnsi="宋体" w:eastAsia="宋体" w:cs="宋体"/>
          <w:b w:val="0"/>
          <w:bCs/>
          <w:i w:val="0"/>
          <w:color w:val="auto"/>
          <w:sz w:val="21"/>
          <w:szCs w:val="21"/>
          <w:lang w:val="en-US" w:eastAsia="zh-CN"/>
        </w:rPr>
        <w:t>可以相互大量转化</w:t>
      </w:r>
      <w:r>
        <w:rPr>
          <w:rFonts w:hint="eastAsia" w:ascii="宋体" w:hAnsi="宋体" w:eastAsia="宋体" w:cs="宋体"/>
          <w:b w:val="0"/>
          <w:bCs/>
          <w:i w:val="0"/>
          <w:color w:val="auto"/>
          <w:sz w:val="21"/>
          <w:szCs w:val="21"/>
        </w:rPr>
        <w:t>，肥胖患者</w:t>
      </w:r>
      <w:r>
        <w:rPr>
          <w:rFonts w:hint="eastAsia" w:ascii="宋体" w:hAnsi="宋体" w:eastAsia="宋体" w:cs="宋体"/>
          <w:b w:val="0"/>
          <w:bCs/>
          <w:i w:val="0"/>
          <w:color w:val="auto"/>
          <w:sz w:val="21"/>
          <w:szCs w:val="21"/>
          <w:lang w:val="en-US" w:eastAsia="zh-CN"/>
        </w:rPr>
        <w:t>更应减少</w:t>
      </w:r>
      <w:r>
        <w:rPr>
          <w:rFonts w:hint="eastAsia" w:ascii="宋体" w:hAnsi="宋体" w:eastAsia="宋体" w:cs="宋体"/>
          <w:b w:val="0"/>
          <w:bCs/>
          <w:i w:val="0"/>
          <w:color w:val="auto"/>
          <w:sz w:val="21"/>
          <w:szCs w:val="21"/>
        </w:rPr>
        <w:t>糖类摄入</w:t>
      </w:r>
    </w:p>
    <w:p w14:paraId="1BF07D3E">
      <w:pPr>
        <w:wordWrap w:val="0"/>
        <w:spacing w:before="0" w:after="0" w:line="240" w:lineRule="auto"/>
        <w:ind w:right="0" w:firstLine="210" w:firstLineChars="100"/>
        <w:jc w:val="both"/>
        <w:textAlignment w:val="baseline"/>
        <w:rPr>
          <w:rFonts w:hint="eastAsia" w:ascii="宋体" w:hAnsi="宋体" w:eastAsia="宋体" w:cs="宋体"/>
          <w:b w:val="0"/>
          <w:bCs/>
          <w:color w:val="auto"/>
          <w:sz w:val="21"/>
          <w:szCs w:val="21"/>
        </w:rPr>
      </w:pPr>
      <w:r>
        <w:rPr>
          <w:rFonts w:hint="eastAsia" w:ascii="宋体" w:hAnsi="宋体" w:eastAsia="宋体" w:cs="宋体"/>
          <w:b w:val="0"/>
          <w:bCs/>
          <w:i w:val="0"/>
          <w:color w:val="auto"/>
          <w:sz w:val="21"/>
          <w:szCs w:val="21"/>
        </w:rPr>
        <w:t>B.冬季养殖鸡、猪时，注意给动物防寒保暖，以提高其细胞呼吸速率</w:t>
      </w:r>
    </w:p>
    <w:p w14:paraId="5983DD61">
      <w:pPr>
        <w:wordWrap w:val="0"/>
        <w:spacing w:before="0" w:after="0" w:line="240" w:lineRule="auto"/>
        <w:ind w:right="0" w:firstLine="210" w:firstLineChars="100"/>
        <w:jc w:val="both"/>
        <w:textAlignment w:val="baseline"/>
        <w:rPr>
          <w:rFonts w:hint="eastAsia" w:ascii="宋体" w:hAnsi="宋体" w:eastAsia="宋体" w:cs="宋体"/>
          <w:b w:val="0"/>
          <w:bCs/>
          <w:color w:val="auto"/>
          <w:sz w:val="21"/>
          <w:szCs w:val="21"/>
        </w:rPr>
      </w:pPr>
      <w:r>
        <w:rPr>
          <w:rFonts w:hint="eastAsia" w:ascii="宋体" w:hAnsi="宋体" w:eastAsia="宋体" w:cs="宋体"/>
          <w:b w:val="0"/>
          <w:bCs/>
          <w:i w:val="0"/>
          <w:color w:val="auto"/>
          <w:sz w:val="21"/>
          <w:szCs w:val="21"/>
        </w:rPr>
        <w:t>C.谷氨酸的发酵生产，在酸性条件下利于积累谷氨酸</w:t>
      </w:r>
    </w:p>
    <w:p w14:paraId="032AF5A5">
      <w:pPr>
        <w:wordWrap w:val="0"/>
        <w:spacing w:before="0" w:after="0" w:line="240" w:lineRule="auto"/>
        <w:ind w:right="0" w:firstLine="210" w:firstLineChars="100"/>
        <w:jc w:val="both"/>
        <w:textAlignment w:val="baseline"/>
        <w:rPr>
          <w:rFonts w:hint="eastAsia" w:ascii="宋体" w:hAnsi="宋体" w:eastAsia="宋体" w:cs="宋体"/>
          <w:b w:val="0"/>
          <w:bCs/>
          <w:color w:val="auto"/>
          <w:sz w:val="21"/>
          <w:szCs w:val="21"/>
        </w:rPr>
      </w:pPr>
      <w:r>
        <w:rPr>
          <w:rFonts w:hint="eastAsia" w:ascii="宋体" w:hAnsi="宋体" w:eastAsia="宋体" w:cs="宋体"/>
          <w:b w:val="0"/>
          <w:bCs/>
          <w:i w:val="0"/>
          <w:color w:val="auto"/>
          <w:sz w:val="21"/>
          <w:szCs w:val="21"/>
        </w:rPr>
        <w:t>D.</w:t>
      </w:r>
      <w:r>
        <w:rPr>
          <w:rFonts w:hint="eastAsia" w:ascii="宋体" w:hAnsi="宋体" w:eastAsia="宋体" w:cs="宋体"/>
          <w:b w:val="0"/>
          <w:bCs/>
          <w:i w:val="0"/>
          <w:color w:val="auto"/>
          <w:sz w:val="21"/>
          <w:szCs w:val="21"/>
          <w:lang w:val="en-US" w:eastAsia="zh-CN"/>
        </w:rPr>
        <w:t>利用放线菌产生的抗生素（井冈霉素）防治水稻枯纹病属于生物防治</w:t>
      </w:r>
    </w:p>
    <w:p w14:paraId="68DFEACE">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b w:val="0"/>
          <w:bCs/>
          <w:i w:val="0"/>
          <w:color w:val="auto"/>
          <w:sz w:val="21"/>
          <w:szCs w:val="21"/>
          <w:lang w:val="en-US" w:eastAsia="zh-CN"/>
        </w:rPr>
        <w:t>2</w:t>
      </w:r>
      <w:r>
        <w:rPr>
          <w:rFonts w:hint="eastAsia" w:ascii="宋体" w:hAnsi="宋体" w:eastAsia="宋体" w:cs="宋体"/>
          <w:b w:val="0"/>
          <w:bCs/>
          <w:i w:val="0"/>
          <w:color w:val="auto"/>
          <w:sz w:val="21"/>
          <w:szCs w:val="21"/>
        </w:rPr>
        <w:t>.</w:t>
      </w:r>
      <w:r>
        <w:rPr>
          <w:rFonts w:hint="eastAsia" w:ascii="宋体" w:hAnsi="宋体" w:eastAsia="宋体" w:cs="宋体"/>
          <w:color w:val="auto"/>
          <w:sz w:val="21"/>
          <w:szCs w:val="21"/>
        </w:rPr>
        <w:t>2016年，科学家大隅良典因阐明细胞自噬的分子机制而被授予诺贝尔奖。细胞自噬是真核生物中一种由液泡或溶酶体介导的，对细胞内物质、细胞结构进行降解的重要代谢机制。下列相关说法中，错误的是（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20216B33">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A．植物细胞的液泡也能参与细胞自噬，可推测液泡中也含有多种水解酶</w:t>
      </w:r>
    </w:p>
    <w:p w14:paraId="0758A0F5">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B．当细胞中存在衰老、损伤的细胞器时，细胞将通过自噬对其进行清除</w:t>
      </w:r>
    </w:p>
    <w:p w14:paraId="03BC4338">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C．当细胞中营养不足，细胞自噬可通过对某些物质的降解实现营养物质的重新分配</w:t>
      </w:r>
    </w:p>
    <w:p w14:paraId="471AAA3E">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D．在自噬过程中，溶酶体中的水解酶需释放到细胞质基质中对相关物质或结构进行降解</w:t>
      </w:r>
    </w:p>
    <w:p w14:paraId="03413EC5">
      <w:pPr>
        <w:spacing w:line="240" w:lineRule="auto"/>
        <w:jc w:val="left"/>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Theme="minorEastAsia" w:hAnsiTheme="minorEastAsia" w:eastAsiaTheme="minorEastAsia" w:cstheme="minorEastAsia"/>
          <w:color w:val="auto"/>
          <w:sz w:val="21"/>
          <w:szCs w:val="21"/>
        </w:rPr>
        <w:t>下列有关生物学实验或模型建构的叙述中，</w:t>
      </w:r>
      <w:r>
        <w:rPr>
          <w:rFonts w:hint="eastAsia" w:asciiTheme="minorEastAsia" w:hAnsiTheme="minorEastAsia" w:cstheme="minorEastAsia"/>
          <w:color w:val="auto"/>
          <w:sz w:val="21"/>
          <w:szCs w:val="21"/>
          <w:lang w:val="en-US" w:eastAsia="zh-CN"/>
        </w:rPr>
        <w:t>错误</w:t>
      </w:r>
      <w:r>
        <w:rPr>
          <w:rFonts w:hint="eastAsia" w:asciiTheme="minorEastAsia" w:hAnsiTheme="minorEastAsia" w:eastAsiaTheme="minorEastAsia" w:cstheme="minorEastAsia"/>
          <w:color w:val="auto"/>
          <w:sz w:val="21"/>
          <w:szCs w:val="21"/>
        </w:rPr>
        <w:t>的是（</w:t>
      </w:r>
      <w:r>
        <w:rPr>
          <w:rFonts w:hint="eastAsia" w:asciiTheme="minorEastAsia" w:hAnsiTheme="minorEastAsia" w:eastAsiaTheme="minorEastAsia" w:cstheme="minorEastAsia"/>
          <w:color w:val="auto"/>
          <w:kern w:val="0"/>
          <w:sz w:val="21"/>
          <w:szCs w:val="21"/>
        </w:rPr>
        <w:t>    </w:t>
      </w:r>
      <w:r>
        <w:rPr>
          <w:rFonts w:hint="eastAsia" w:asciiTheme="minorEastAsia" w:hAnsiTheme="minorEastAsia" w:eastAsiaTheme="minorEastAsia" w:cstheme="minorEastAsia"/>
          <w:color w:val="auto"/>
          <w:sz w:val="21"/>
          <w:szCs w:val="21"/>
        </w:rPr>
        <w:t>）</w:t>
      </w:r>
    </w:p>
    <w:p w14:paraId="037F28CE">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A.拜尔设置黑暗的条件以排除光对生长素合成的干扰</w:t>
      </w:r>
    </w:p>
    <w:p w14:paraId="722E1A1B">
      <w:pPr>
        <w:spacing w:line="240" w:lineRule="auto"/>
        <w:ind w:firstLine="210" w:firstLineChars="100"/>
        <w:jc w:val="left"/>
        <w:rPr>
          <w:rFonts w:hint="default" w:ascii="宋体" w:hAnsi="宋体" w:eastAsia="宋体" w:cs="宋体"/>
          <w:color w:val="auto"/>
          <w:lang w:val="en-US" w:eastAsia="zh-CN"/>
        </w:rPr>
      </w:pPr>
      <w:r>
        <w:rPr>
          <w:rFonts w:hint="eastAsia" w:ascii="宋体" w:hAnsi="宋体" w:eastAsia="宋体" w:cs="宋体"/>
          <w:color w:val="auto"/>
        </w:rPr>
        <w:t>B.</w:t>
      </w:r>
      <w:r>
        <w:rPr>
          <w:rFonts w:hint="eastAsia" w:ascii="宋体" w:hAnsi="宋体" w:eastAsia="宋体" w:cs="宋体"/>
          <w:color w:val="auto"/>
          <w:lang w:val="en-US" w:eastAsia="zh-CN"/>
        </w:rPr>
        <w:t>希尔</w:t>
      </w:r>
      <w:r>
        <w:rPr>
          <w:rFonts w:hint="eastAsia" w:ascii="宋体" w:hAnsi="宋体" w:eastAsia="宋体" w:cs="宋体"/>
          <w:color w:val="auto"/>
        </w:rPr>
        <w:t>设置无</w:t>
      </w:r>
      <w:r>
        <w:rPr>
          <w:rFonts w:hint="eastAsia" w:ascii="宋体" w:hAnsi="宋体" w:eastAsia="宋体" w:cs="宋体"/>
          <w:color w:val="auto"/>
          <w:lang w:val="en-US" w:eastAsia="zh-CN"/>
        </w:rPr>
        <w:t>CO2、添加氧化剂的水</w:t>
      </w:r>
      <w:r>
        <w:rPr>
          <w:rFonts w:hint="eastAsia" w:ascii="宋体" w:hAnsi="宋体" w:eastAsia="宋体" w:cs="宋体"/>
          <w:color w:val="auto"/>
        </w:rPr>
        <w:t>环境</w:t>
      </w:r>
      <w:r>
        <w:rPr>
          <w:rFonts w:hint="eastAsia" w:ascii="宋体" w:hAnsi="宋体" w:eastAsia="宋体" w:cs="宋体"/>
          <w:color w:val="auto"/>
          <w:lang w:eastAsia="zh-CN"/>
        </w:rPr>
        <w:t>，</w:t>
      </w:r>
      <w:r>
        <w:rPr>
          <w:rFonts w:hint="eastAsia" w:ascii="宋体" w:hAnsi="宋体" w:eastAsia="宋体" w:cs="宋体"/>
          <w:color w:val="auto"/>
          <w:lang w:val="en-US" w:eastAsia="zh-CN"/>
        </w:rPr>
        <w:t>离体叶绿体发生水光解产生氧气</w:t>
      </w:r>
    </w:p>
    <w:p w14:paraId="17E43E9D">
      <w:pPr>
        <w:spacing w:line="240" w:lineRule="auto"/>
        <w:ind w:firstLine="210" w:firstLineChars="100"/>
        <w:jc w:val="left"/>
        <w:rPr>
          <w:rFonts w:hint="default" w:ascii="宋体" w:hAnsi="宋体" w:cs="宋体" w:eastAsiaTheme="minorEastAsia"/>
          <w:color w:val="auto"/>
          <w:lang w:val="en-US" w:eastAsia="zh-CN"/>
        </w:rPr>
      </w:pPr>
      <w:r>
        <w:rPr>
          <w:rFonts w:hint="eastAsia" w:ascii="宋体" w:hAnsi="宋体" w:eastAsia="宋体" w:cs="宋体"/>
          <w:color w:val="auto"/>
        </w:rPr>
        <w:t>C.</w:t>
      </w:r>
      <w:r>
        <w:rPr>
          <w:rFonts w:hint="eastAsia" w:asciiTheme="minorEastAsia" w:hAnsiTheme="minorEastAsia" w:eastAsiaTheme="minorEastAsia" w:cstheme="minorEastAsia"/>
          <w:color w:val="auto"/>
          <w:sz w:val="21"/>
          <w:szCs w:val="21"/>
        </w:rPr>
        <w:t>探究土壤微生物的分解作用时，</w:t>
      </w:r>
      <w:r>
        <w:rPr>
          <w:rFonts w:hint="eastAsia" w:asciiTheme="minorEastAsia" w:hAnsiTheme="minorEastAsia" w:cstheme="minorEastAsia"/>
          <w:color w:val="auto"/>
          <w:sz w:val="21"/>
          <w:szCs w:val="21"/>
          <w:lang w:val="en-US" w:eastAsia="zh-CN"/>
        </w:rPr>
        <w:t>实验</w:t>
      </w:r>
      <w:r>
        <w:rPr>
          <w:rFonts w:hint="eastAsia" w:asciiTheme="minorEastAsia" w:hAnsiTheme="minorEastAsia" w:eastAsiaTheme="minorEastAsia" w:cstheme="minorEastAsia"/>
          <w:color w:val="auto"/>
          <w:sz w:val="21"/>
          <w:szCs w:val="21"/>
        </w:rPr>
        <w:t>组土壤须用塑料袋包好</w:t>
      </w:r>
      <w:r>
        <w:rPr>
          <w:rFonts w:hint="eastAsia" w:asciiTheme="minorEastAsia" w:hAnsiTheme="minorEastAsia" w:cstheme="minorEastAsia"/>
          <w:color w:val="auto"/>
          <w:sz w:val="21"/>
          <w:szCs w:val="21"/>
          <w:lang w:val="en-US" w:eastAsia="zh-CN"/>
        </w:rPr>
        <w:t>并用高温烘烤处理</w:t>
      </w:r>
    </w:p>
    <w:p w14:paraId="0054E15D">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D.斯他林等剪断小肠并将黏膜磨碎以排除神经调节的干扰</w:t>
      </w:r>
    </w:p>
    <w:p w14:paraId="6A15456B">
      <w:pPr>
        <w:shd w:val="clear" w:color="auto" w:fill="auto"/>
        <w:spacing w:line="240" w:lineRule="auto"/>
        <w:jc w:val="left"/>
        <w:textAlignment w:val="center"/>
        <w:rPr>
          <w:rFonts w:hint="eastAsia" w:asciiTheme="minorEastAsia" w:hAnsiTheme="minorEastAsia" w:eastAsiaTheme="minorEastAsia" w:cstheme="minorEastAsia"/>
          <w:color w:val="auto"/>
          <w:sz w:val="21"/>
          <w:szCs w:val="21"/>
        </w:rPr>
      </w:pPr>
      <w:r>
        <w:rPr>
          <w:rFonts w:hint="eastAsia" w:ascii="宋体" w:hAnsi="宋体" w:eastAsia="宋体" w:cs="宋体"/>
          <w:b w:val="0"/>
          <w:bCs/>
          <w:i w:val="0"/>
          <w:color w:val="auto"/>
          <w:sz w:val="21"/>
          <w:szCs w:val="21"/>
          <w:lang w:val="en-US" w:eastAsia="zh-CN"/>
        </w:rPr>
        <w:t>4</w:t>
      </w:r>
      <w:r>
        <w:rPr>
          <w:rFonts w:hint="eastAsia" w:ascii="宋体" w:hAnsi="宋体" w:eastAsia="宋体" w:cs="宋体"/>
          <w:b w:val="0"/>
          <w:bCs/>
          <w:i w:val="0"/>
          <w:color w:val="auto"/>
          <w:sz w:val="21"/>
          <w:szCs w:val="21"/>
        </w:rPr>
        <w:t>.</w:t>
      </w:r>
      <w:r>
        <w:rPr>
          <w:rFonts w:hint="eastAsia" w:asciiTheme="minorEastAsia" w:hAnsiTheme="minorEastAsia" w:eastAsiaTheme="minorEastAsia" w:cstheme="minorEastAsia"/>
          <w:color w:val="auto"/>
          <w:sz w:val="21"/>
          <w:szCs w:val="21"/>
        </w:rPr>
        <w:t>某二倍体生物(2n=4)减数分裂过程中产生如图甲的细胞，染色体数目变化如图乙。不考虑基因突变的情况下，下列叙述正确的是（</w:t>
      </w:r>
      <w:r>
        <w:rPr>
          <w:rFonts w:hint="eastAsia" w:asciiTheme="minorEastAsia" w:hAnsiTheme="minorEastAsia" w:eastAsiaTheme="minorEastAsia" w:cstheme="minorEastAsia"/>
          <w:color w:val="auto"/>
          <w:kern w:val="0"/>
          <w:sz w:val="21"/>
          <w:szCs w:val="21"/>
        </w:rPr>
        <w:t>   </w:t>
      </w:r>
      <w:r>
        <w:rPr>
          <w:rFonts w:hint="eastAsia" w:asciiTheme="minorEastAsia" w:hAnsiTheme="minorEastAsia" w:eastAsiaTheme="minorEastAsia" w:cstheme="minorEastAsia"/>
          <w:color w:val="auto"/>
          <w:sz w:val="21"/>
          <w:szCs w:val="21"/>
        </w:rPr>
        <w:t>）</w:t>
      </w:r>
    </w:p>
    <w:p w14:paraId="77B9F3EE">
      <w:pPr>
        <w:shd w:val="clear" w:color="auto" w:fill="auto"/>
        <w:spacing w:line="240" w:lineRule="auto"/>
        <w:jc w:val="center"/>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trike w:val="0"/>
          <w:color w:val="auto"/>
          <w:kern w:val="0"/>
          <w:sz w:val="21"/>
          <w:szCs w:val="21"/>
          <w:u w:val="none"/>
        </w:rPr>
        <w:drawing>
          <wp:inline distT="0" distB="0" distL="114300" distR="114300">
            <wp:extent cx="2305050" cy="1133475"/>
            <wp:effectExtent l="0" t="0" r="6350" b="9525"/>
            <wp:docPr id="100003" name="图片 100003" descr="@@@edc4d755-2e2f-4bc8-b1c0-1de10102c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dc4d755-2e2f-4bc8-b1c0-1de10102cbfc"/>
                    <pic:cNvPicPr>
                      <a:picLocks noChangeAspect="1"/>
                    </pic:cNvPicPr>
                  </pic:nvPicPr>
                  <pic:blipFill>
                    <a:blip r:embed="rId6"/>
                    <a:stretch>
                      <a:fillRect/>
                    </a:stretch>
                  </pic:blipFill>
                  <pic:spPr>
                    <a:xfrm>
                      <a:off x="0" y="0"/>
                      <a:ext cx="2305050" cy="1133475"/>
                    </a:xfrm>
                    <a:prstGeom prst="rect">
                      <a:avLst/>
                    </a:prstGeom>
                  </pic:spPr>
                </pic:pic>
              </a:graphicData>
            </a:graphic>
          </wp:inline>
        </w:drawing>
      </w:r>
    </w:p>
    <w:p w14:paraId="3F4FB93C">
      <w:pPr>
        <w:shd w:val="clear" w:color="auto" w:fill="auto"/>
        <w:spacing w:line="240" w:lineRule="auto"/>
        <w:ind w:left="3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A．图甲细胞位于图乙1时期，其为初级精母细胞或第一极体</w:t>
      </w:r>
    </w:p>
    <w:p w14:paraId="2241C9F4">
      <w:pPr>
        <w:shd w:val="clear" w:color="auto" w:fill="auto"/>
        <w:spacing w:line="240" w:lineRule="auto"/>
        <w:ind w:left="3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B．图乙的3时期一个细胞内有2个染色体组，2对同源染色体</w:t>
      </w:r>
    </w:p>
    <w:p w14:paraId="004DAE93">
      <w:pPr>
        <w:shd w:val="clear" w:color="auto" w:fill="auto"/>
        <w:spacing w:line="240" w:lineRule="auto"/>
        <w:ind w:left="3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C．若甲细胞中A和a基因所在的染色体未分离，则可能会产生4种不同类型配子</w:t>
      </w:r>
    </w:p>
    <w:p w14:paraId="30BD3AD8">
      <w:pPr>
        <w:shd w:val="clear" w:color="auto" w:fill="auto"/>
        <w:spacing w:line="240" w:lineRule="auto"/>
        <w:ind w:left="3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D．若性原细胞4条染色体均被</w:t>
      </w:r>
      <w:r>
        <w:rPr>
          <w:rFonts w:hint="eastAsia" w:asciiTheme="minorEastAsia" w:hAnsiTheme="minorEastAsia" w:eastAsiaTheme="minorEastAsia" w:cstheme="minorEastAsia"/>
          <w:color w:val="auto"/>
          <w:sz w:val="21"/>
          <w:szCs w:val="21"/>
          <w:vertAlign w:val="superscript"/>
        </w:rPr>
        <w:t>32</w:t>
      </w:r>
      <w:r>
        <w:rPr>
          <w:rFonts w:hint="eastAsia" w:asciiTheme="minorEastAsia" w:hAnsiTheme="minorEastAsia" w:eastAsiaTheme="minorEastAsia" w:cstheme="minorEastAsia"/>
          <w:color w:val="auto"/>
          <w:sz w:val="21"/>
          <w:szCs w:val="21"/>
        </w:rPr>
        <w:t>P标记且甲细胞中有2条染色体有标记，则该性原细胞DNA至少复制了3次</w:t>
      </w:r>
    </w:p>
    <w:p w14:paraId="7ABC6AB9">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b w:val="0"/>
          <w:bCs/>
          <w:i w:val="0"/>
          <w:color w:val="auto"/>
          <w:sz w:val="21"/>
          <w:szCs w:val="21"/>
          <w:lang w:val="en-US" w:eastAsia="zh-CN"/>
        </w:rPr>
        <w:t>5</w:t>
      </w:r>
      <w:r>
        <w:rPr>
          <w:rFonts w:hint="eastAsia" w:ascii="宋体" w:hAnsi="宋体" w:eastAsia="宋体" w:cs="宋体"/>
          <w:b w:val="0"/>
          <w:bCs/>
          <w:i w:val="0"/>
          <w:color w:val="auto"/>
          <w:sz w:val="21"/>
          <w:szCs w:val="21"/>
        </w:rPr>
        <w:t>.</w:t>
      </w:r>
      <w:r>
        <w:rPr>
          <w:rFonts w:hint="eastAsia" w:ascii="宋体" w:hAnsi="宋体" w:eastAsia="宋体" w:cs="宋体"/>
          <w:color w:val="auto"/>
          <w:sz w:val="21"/>
          <w:szCs w:val="21"/>
        </w:rPr>
        <w:t>关于基因、DNA、染色体和染色体组的叙述，正确的是（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w:t>
      </w:r>
    </w:p>
    <w:p w14:paraId="10AB5171">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A．等位基因均成对排布在同源染色体上</w:t>
      </w:r>
    </w:p>
    <w:p w14:paraId="6BECADF5">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B．双螺旋DNA中互补配对的碱基所对应的核苷酸方向相反</w:t>
      </w:r>
    </w:p>
    <w:p w14:paraId="69D7C97A">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C．染色体的组蛋白被修饰造成的结构变化不影响基因表达</w:t>
      </w:r>
    </w:p>
    <w:p w14:paraId="366A510D">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D．一个物种的染色体组数与其等位基因数一定相同</w:t>
      </w:r>
    </w:p>
    <w:p w14:paraId="73842385">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b w:val="0"/>
          <w:bCs/>
          <w:i w:val="0"/>
          <w:color w:val="auto"/>
          <w:sz w:val="21"/>
          <w:szCs w:val="21"/>
          <w:lang w:val="en-US" w:eastAsia="zh-CN"/>
        </w:rPr>
        <w:t>6</w:t>
      </w:r>
      <w:r>
        <w:rPr>
          <w:rFonts w:hint="eastAsia" w:ascii="宋体" w:hAnsi="宋体" w:eastAsia="宋体" w:cs="宋体"/>
          <w:b w:val="0"/>
          <w:bCs/>
          <w:i w:val="0"/>
          <w:color w:val="auto"/>
          <w:sz w:val="21"/>
          <w:szCs w:val="21"/>
        </w:rPr>
        <w:t>.</w:t>
      </w:r>
      <w:r>
        <w:rPr>
          <w:rFonts w:hint="eastAsia" w:ascii="宋体" w:hAnsi="宋体" w:eastAsia="宋体" w:cs="宋体"/>
          <w:color w:val="auto"/>
          <w:sz w:val="21"/>
          <w:szCs w:val="21"/>
        </w:rPr>
        <w:t>青蒿素是治疗疟疾的主要药物。疟原虫在红细胞内生长发育过程中吞食分解血红蛋白，吸收利用氨基酸，血红蛋白分解的其他产物会激活青蒿素，激活的青蒿素能杀死疟原虫。研究表明，疟原虫Kelch13蛋白因基因突变而活性降低时，疟原虫吞食血红蛋白减少，生长变缓。同时血红蛋白的分解产物减少，青蒿素无法被充分激活，疟原虫对青蒿素产生耐药性。下列叙述错误的是（</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78A0D484">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A．添加氨基酸可以帮助体外培养的耐药性疟原虫恢复正常生长</w:t>
      </w:r>
    </w:p>
    <w:p w14:paraId="73018DB3">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B．疟原虫体内的Kelch13基因发生突变是青蒿素选择作用的结果</w:t>
      </w:r>
    </w:p>
    <w:p w14:paraId="60321749">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C．在青蒿素存在情况下，Kelch13蛋白活性降低对疟原虫是一个有利变异</w:t>
      </w:r>
    </w:p>
    <w:p w14:paraId="5F88575C">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D．在耐药性疟原虫体内补充表达Kelch13蛋白可以恢复疟原虫对青蒿素的敏感性</w:t>
      </w:r>
    </w:p>
    <w:p w14:paraId="3FE70FDC">
      <w:pPr>
        <w:spacing w:line="240" w:lineRule="auto"/>
        <w:jc w:val="left"/>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.昼夜节律和睡眠压力都可影响睡意。人在长时间清醒时会产生较高浓度的腺苷，腺苷作用于神经细胞膜上的受体后会使睡眠压力增大而产生睡意。下列叙述正确的是（    ）</w:t>
      </w:r>
    </w:p>
    <w:p w14:paraId="55A26218">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A.腺苷是由腺嘌呤和脱氧核糖组成</w:t>
      </w:r>
      <w:r>
        <w:rPr>
          <w:rFonts w:hint="eastAsia" w:ascii="宋体" w:hAnsi="宋体" w:eastAsia="宋体" w:cs="宋体"/>
          <w:color w:val="auto"/>
        </w:rPr>
        <w:tab/>
      </w:r>
    </w:p>
    <w:p w14:paraId="7B2FA2BE">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B.腺苷与受体结合后会进入神经细胞</w:t>
      </w:r>
    </w:p>
    <w:p w14:paraId="728C89AE">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C.减少腺苷的受体可使人困意减退</w:t>
      </w:r>
      <w:r>
        <w:rPr>
          <w:rFonts w:hint="eastAsia" w:ascii="宋体" w:hAnsi="宋体" w:eastAsia="宋体" w:cs="宋体"/>
          <w:color w:val="auto"/>
        </w:rPr>
        <w:tab/>
      </w:r>
    </w:p>
    <w:p w14:paraId="735C11E8">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D.控制昼夜节律的中枢位于大脑皮层</w:t>
      </w:r>
    </w:p>
    <w:p w14:paraId="37DA6BEE">
      <w:pPr>
        <w:spacing w:line="240" w:lineRule="auto"/>
        <w:jc w:val="left"/>
        <w:rPr>
          <w:rFonts w:hint="eastAsia" w:ascii="宋体" w:hAnsi="宋体" w:eastAsia="宋体" w:cs="宋体"/>
          <w:color w:val="auto"/>
        </w:rPr>
      </w:pPr>
      <w:r>
        <w:rPr>
          <w:rFonts w:hint="eastAsia" w:ascii="宋体" w:hAnsi="宋体" w:eastAsia="宋体" w:cs="宋体"/>
          <w:color w:val="auto"/>
          <w:lang w:val="en-US" w:eastAsia="zh-CN"/>
        </w:rPr>
        <w:t>8</w:t>
      </w:r>
      <w:r>
        <w:rPr>
          <w:rFonts w:hint="eastAsia" w:ascii="宋体" w:hAnsi="宋体" w:eastAsia="宋体" w:cs="宋体"/>
          <w:color w:val="auto"/>
        </w:rPr>
        <w:t>.肠道益生细菌会与致病菌竞争肠粘膜的附着位点，其代谢产物会刺激树突状细胞（DCs）产生细胞因子，进而活化辅助性T细胞（Th），提高肠道免疫力。下列叙述错误的是（    ）</w:t>
      </w:r>
    </w:p>
    <w:p w14:paraId="5B395202">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A.益生细菌可在机体第一道防线中起作用</w:t>
      </w:r>
      <w:r>
        <w:rPr>
          <w:rFonts w:hint="eastAsia" w:ascii="宋体" w:hAnsi="宋体" w:eastAsia="宋体" w:cs="宋体"/>
          <w:color w:val="auto"/>
        </w:rPr>
        <w:tab/>
      </w:r>
    </w:p>
    <w:p w14:paraId="49B7CE52">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B.DCs具有摄取和加工、处理抗原的能力</w:t>
      </w:r>
    </w:p>
    <w:p w14:paraId="4A9D05A4">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C.激活B细胞需Th细胞呈递抗原作为信号</w:t>
      </w:r>
      <w:r>
        <w:rPr>
          <w:rFonts w:hint="eastAsia" w:ascii="宋体" w:hAnsi="宋体" w:eastAsia="宋体" w:cs="宋体"/>
          <w:color w:val="auto"/>
        </w:rPr>
        <w:tab/>
      </w:r>
    </w:p>
    <w:p w14:paraId="636B2C1D">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D.长期滥用抗生素可能会降低机体免疫力</w:t>
      </w:r>
    </w:p>
    <w:p w14:paraId="38A3729A">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r>
        <w:rPr>
          <w:rFonts w:hint="eastAsia" w:ascii="宋体" w:hAnsi="宋体" w:eastAsia="宋体" w:cs="宋体"/>
          <w:b w:val="0"/>
          <w:bCs/>
          <w:i w:val="0"/>
          <w:color w:val="auto"/>
          <w:sz w:val="21"/>
          <w:szCs w:val="21"/>
          <w:lang w:val="en-US" w:eastAsia="zh-CN"/>
        </w:rPr>
        <w:t>9</w:t>
      </w:r>
      <w:r>
        <w:rPr>
          <w:rFonts w:hint="eastAsia" w:ascii="宋体" w:hAnsi="宋体" w:eastAsia="宋体" w:cs="宋体"/>
          <w:b w:val="0"/>
          <w:bCs/>
          <w:i w:val="0"/>
          <w:color w:val="auto"/>
          <w:sz w:val="21"/>
          <w:szCs w:val="21"/>
        </w:rPr>
        <w:t>.</w:t>
      </w:r>
      <w:r>
        <w:rPr>
          <w:rFonts w:hint="eastAsia" w:ascii="宋体" w:hAnsi="宋体" w:eastAsia="宋体" w:cs="宋体"/>
          <w:color w:val="auto"/>
          <w:kern w:val="0"/>
          <w:sz w:val="21"/>
          <w:szCs w:val="21"/>
          <w:lang w:val="en-US" w:eastAsia="zh-CN" w:bidi="ar"/>
        </w:rPr>
        <w:t>BA对苹果丛状苗生根的影响如图所示。对照组为“MS培养基+NAA”，实验组分别选取在“MS培养基+NAA”培养了0h、24h、48h、72h、96h、120h的丛状苗，用“MS培养基+NAA+BA”各处理24h后，再转入“MS培养基+NAA”继续培养。各组都在丛状苗培养的第14d和第28d观察并统计生根率，NAA和BA的浓度均为1μmol·L</w:t>
      </w:r>
      <w:r>
        <w:rPr>
          <w:rFonts w:hint="eastAsia" w:ascii="宋体" w:hAnsi="宋体" w:eastAsia="宋体" w:cs="宋体"/>
          <w:color w:val="auto"/>
          <w:kern w:val="0"/>
          <w:sz w:val="21"/>
          <w:szCs w:val="21"/>
          <w:vertAlign w:val="superscript"/>
          <w:lang w:val="en-US" w:eastAsia="zh-CN" w:bidi="ar"/>
        </w:rPr>
        <w:t>-</w:t>
      </w:r>
      <w:r>
        <w:rPr>
          <w:rFonts w:hint="eastAsia" w:ascii="宋体" w:hAnsi="宋体" w:eastAsia="宋体" w:cs="宋体"/>
          <w:color w:val="auto"/>
          <w:kern w:val="0"/>
          <w:sz w:val="21"/>
          <w:szCs w:val="21"/>
          <w:lang w:val="en-US" w:eastAsia="zh-CN" w:bidi="ar"/>
        </w:rPr>
        <w:t>。下列叙述正确的是（     ）</w:t>
      </w:r>
    </w:p>
    <w:p w14:paraId="22EB6987">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r>
        <w:rPr>
          <w:color w:val="auto"/>
        </w:rPr>
        <w:drawing>
          <wp:anchor distT="0" distB="0" distL="114300" distR="114300" simplePos="0" relativeHeight="251660288" behindDoc="0" locked="0" layoutInCell="1" allowOverlap="1">
            <wp:simplePos x="0" y="0"/>
            <wp:positionH relativeFrom="column">
              <wp:posOffset>1281430</wp:posOffset>
            </wp:positionH>
            <wp:positionV relativeFrom="paragraph">
              <wp:posOffset>43180</wp:posOffset>
            </wp:positionV>
            <wp:extent cx="2350770" cy="1508125"/>
            <wp:effectExtent l="0" t="0" r="1143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350770" cy="1508125"/>
                    </a:xfrm>
                    <a:prstGeom prst="rect">
                      <a:avLst/>
                    </a:prstGeom>
                    <a:noFill/>
                    <a:ln>
                      <a:noFill/>
                    </a:ln>
                  </pic:spPr>
                </pic:pic>
              </a:graphicData>
            </a:graphic>
          </wp:anchor>
        </w:drawing>
      </w:r>
    </w:p>
    <w:p w14:paraId="49478997">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46264420">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56A20FA7">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6105E937">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30AD9564">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5ECD27C6">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7ACDCA25">
      <w:pPr>
        <w:keepNext w:val="0"/>
        <w:keepLines w:val="0"/>
        <w:widowControl/>
        <w:suppressLineNumbers w:val="0"/>
        <w:spacing w:line="240" w:lineRule="auto"/>
        <w:jc w:val="left"/>
        <w:rPr>
          <w:rFonts w:hint="eastAsia" w:ascii="宋体" w:hAnsi="宋体" w:eastAsia="宋体" w:cs="宋体"/>
          <w:color w:val="auto"/>
          <w:kern w:val="0"/>
          <w:sz w:val="21"/>
          <w:szCs w:val="21"/>
          <w:lang w:val="en-US" w:eastAsia="zh-CN" w:bidi="ar"/>
        </w:rPr>
      </w:pPr>
    </w:p>
    <w:p w14:paraId="3CBA4871">
      <w:pPr>
        <w:keepNext w:val="0"/>
        <w:keepLines w:val="0"/>
        <w:widowControl/>
        <w:suppressLineNumbers w:val="0"/>
        <w:ind w:firstLine="210" w:firstLineChars="100"/>
        <w:jc w:val="left"/>
        <w:rPr>
          <w:color w:val="auto"/>
          <w:sz w:val="21"/>
          <w:szCs w:val="21"/>
        </w:rPr>
      </w:pPr>
      <w:r>
        <w:rPr>
          <w:rFonts w:hint="eastAsia" w:ascii="宋体" w:hAnsi="宋体" w:eastAsia="宋体" w:cs="宋体"/>
          <w:color w:val="auto"/>
          <w:kern w:val="0"/>
          <w:sz w:val="21"/>
          <w:szCs w:val="21"/>
          <w:lang w:val="en-US" w:eastAsia="zh-CN" w:bidi="ar"/>
        </w:rPr>
        <w:t>A．BA前期处理抑制生根，后期处理促进生根</w:t>
      </w:r>
    </w:p>
    <w:p w14:paraId="5D39AC5A">
      <w:pPr>
        <w:keepNext w:val="0"/>
        <w:keepLines w:val="0"/>
        <w:widowControl/>
        <w:suppressLineNumbers w:val="0"/>
        <w:ind w:firstLine="210" w:firstLineChars="100"/>
        <w:jc w:val="left"/>
        <w:rPr>
          <w:color w:val="auto"/>
          <w:sz w:val="21"/>
          <w:szCs w:val="21"/>
        </w:rPr>
      </w:pPr>
      <w:r>
        <w:rPr>
          <w:rFonts w:hint="eastAsia" w:ascii="宋体" w:hAnsi="宋体" w:eastAsia="宋体" w:cs="宋体"/>
          <w:color w:val="auto"/>
          <w:kern w:val="0"/>
          <w:sz w:val="21"/>
          <w:szCs w:val="21"/>
          <w:lang w:val="en-US" w:eastAsia="zh-CN" w:bidi="ar"/>
        </w:rPr>
        <w:t>B．BA对不同实验组丛状苗的生根效果均不同</w:t>
      </w:r>
    </w:p>
    <w:p w14:paraId="640BDB93">
      <w:pPr>
        <w:keepNext w:val="0"/>
        <w:keepLines w:val="0"/>
        <w:widowControl/>
        <w:suppressLineNumbers w:val="0"/>
        <w:ind w:firstLine="210" w:firstLineChars="100"/>
        <w:jc w:val="left"/>
        <w:rPr>
          <w:color w:val="auto"/>
          <w:sz w:val="21"/>
          <w:szCs w:val="21"/>
        </w:rPr>
      </w:pPr>
      <w:r>
        <w:rPr>
          <w:rFonts w:hint="eastAsia" w:ascii="宋体" w:hAnsi="宋体" w:eastAsia="宋体" w:cs="宋体"/>
          <w:color w:val="auto"/>
          <w:kern w:val="0"/>
          <w:sz w:val="21"/>
          <w:szCs w:val="21"/>
          <w:lang w:val="en-US" w:eastAsia="zh-CN" w:bidi="ar"/>
        </w:rPr>
        <w:t>C．不同实验组丛状苗的生根率随培养时间延长而提高</w:t>
      </w:r>
    </w:p>
    <w:p w14:paraId="1F165253">
      <w:pPr>
        <w:keepNext w:val="0"/>
        <w:keepLines w:val="0"/>
        <w:widowControl/>
        <w:suppressLineNumbers w:val="0"/>
        <w:ind w:firstLine="210" w:firstLineChars="100"/>
        <w:jc w:val="left"/>
        <w:rPr>
          <w:color w:val="auto"/>
          <w:sz w:val="21"/>
          <w:szCs w:val="21"/>
        </w:rPr>
      </w:pPr>
      <w:r>
        <w:rPr>
          <w:rFonts w:hint="eastAsia" w:ascii="宋体" w:hAnsi="宋体" w:eastAsia="宋体" w:cs="宋体"/>
          <w:color w:val="auto"/>
          <w:kern w:val="0"/>
          <w:sz w:val="21"/>
          <w:szCs w:val="21"/>
          <w:lang w:val="en-US" w:eastAsia="zh-CN" w:bidi="ar"/>
        </w:rPr>
        <w:t>D．实验结果说明了生长素和细胞分裂素共同促进生根</w:t>
      </w:r>
    </w:p>
    <w:p w14:paraId="459A37ED">
      <w:pPr>
        <w:rPr>
          <w:rFonts w:hint="eastAsia" w:ascii="宋体" w:hAnsi="宋体" w:eastAsia="宋体" w:cs="宋体"/>
          <w:color w:val="auto"/>
          <w:lang w:eastAsia="zh-CN"/>
        </w:rPr>
      </w:pPr>
      <w:r>
        <w:rPr>
          <w:rFonts w:hint="eastAsia" w:ascii="宋体" w:hAnsi="宋体" w:eastAsia="宋体" w:cs="宋体"/>
          <w:color w:val="auto"/>
        </w:rPr>
        <w:t>10.水仙花鸢尾(多年生草本植物)是四川西部的特有物种，由于全球气候变化和人类活动引起的生境分布范围严重缩减，被列为国家Ⅱ级重点保护植物。其生长需要适度遮阴，多在土壤湿度较大但不滞水的生境生存。下列关于水仙花鸢尾的叙述错误的是</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w:t>
      </w:r>
    </w:p>
    <w:p w14:paraId="1DA65CC1">
      <w:pPr>
        <w:ind w:firstLine="210" w:firstLineChars="100"/>
        <w:rPr>
          <w:rFonts w:hint="eastAsia" w:ascii="宋体" w:hAnsi="宋体" w:eastAsia="宋体" w:cs="宋体"/>
          <w:color w:val="auto"/>
        </w:rPr>
      </w:pPr>
      <w:r>
        <w:rPr>
          <w:rFonts w:hint="eastAsia" w:ascii="宋体" w:hAnsi="宋体" w:eastAsia="宋体" w:cs="宋体"/>
          <w:color w:val="auto"/>
        </w:rPr>
        <w:t>A.对水仙花鸢尾进行就地保护是最有效的措施</w:t>
      </w:r>
    </w:p>
    <w:p w14:paraId="26426E97">
      <w:pPr>
        <w:ind w:firstLine="210" w:firstLineChars="100"/>
        <w:rPr>
          <w:rFonts w:hint="eastAsia" w:ascii="宋体" w:hAnsi="宋体" w:eastAsia="宋体" w:cs="宋体"/>
          <w:color w:val="auto"/>
        </w:rPr>
      </w:pPr>
      <w:r>
        <w:rPr>
          <w:rFonts w:hint="eastAsia" w:ascii="宋体" w:hAnsi="宋体" w:eastAsia="宋体" w:cs="宋体"/>
          <w:color w:val="auto"/>
        </w:rPr>
        <w:t>B.可选用样方法对其种群密度进行调查研究</w:t>
      </w:r>
    </w:p>
    <w:p w14:paraId="0FCC1942">
      <w:pPr>
        <w:ind w:firstLine="210" w:firstLineChars="100"/>
        <w:rPr>
          <w:rFonts w:hint="eastAsia" w:ascii="宋体" w:hAnsi="宋体" w:eastAsia="宋体" w:cs="宋体"/>
          <w:color w:val="auto"/>
        </w:rPr>
      </w:pPr>
      <w:r>
        <w:rPr>
          <w:rFonts w:hint="eastAsia" w:ascii="宋体" w:hAnsi="宋体" w:eastAsia="宋体" w:cs="宋体"/>
          <w:color w:val="auto"/>
        </w:rPr>
        <w:t>C.光、湿度等环境因素可影响水仙花鸢尾的种群数量</w:t>
      </w:r>
    </w:p>
    <w:p w14:paraId="7C3F55CF">
      <w:pPr>
        <w:ind w:firstLine="210" w:firstLineChars="100"/>
        <w:rPr>
          <w:rFonts w:hint="eastAsia" w:ascii="宋体" w:hAnsi="宋体" w:eastAsia="宋体" w:cs="宋体"/>
          <w:color w:val="auto"/>
        </w:rPr>
      </w:pPr>
      <w:r>
        <w:rPr>
          <w:rFonts w:hint="eastAsia" w:ascii="宋体" w:hAnsi="宋体" w:eastAsia="宋体" w:cs="宋体"/>
          <w:color w:val="auto"/>
        </w:rPr>
        <w:t>D.气候变化和人类活动是限制其种群增长的密度制约因素</w:t>
      </w:r>
    </w:p>
    <w:p w14:paraId="485671DE">
      <w:pPr>
        <w:spacing w:line="240" w:lineRule="auto"/>
        <w:jc w:val="left"/>
        <w:rPr>
          <w:rFonts w:hint="eastAsia" w:ascii="宋体" w:hAnsi="宋体" w:eastAsia="宋体" w:cs="宋体"/>
          <w:color w:val="auto"/>
        </w:rPr>
      </w:pPr>
      <w:r>
        <w:rPr>
          <w:rFonts w:hint="eastAsia" w:ascii="宋体" w:hAnsi="宋体" w:eastAsia="宋体" w:cs="宋体"/>
          <w:color w:val="auto"/>
          <w:lang w:val="en-US" w:eastAsia="zh-CN"/>
        </w:rPr>
        <w:t>11</w:t>
      </w:r>
      <w:r>
        <w:rPr>
          <w:rFonts w:hint="eastAsia" w:ascii="宋体" w:hAnsi="宋体" w:eastAsia="宋体" w:cs="宋体"/>
          <w:color w:val="auto"/>
        </w:rPr>
        <w:t>.生食海鲜易引发副溶血性弧菌食物中毒。为开发天然抑菌剂，研究者先制备海鲜样液，在某培养基中划线接种得到该菌（图中蓝绿色菌落）。下列叙述正确的是（    ）</w:t>
      </w:r>
    </w:p>
    <w:p w14:paraId="75D0D13C">
      <w:pPr>
        <w:spacing w:line="240" w:lineRule="auto"/>
        <w:jc w:val="center"/>
        <w:rPr>
          <w:rFonts w:hint="eastAsia" w:ascii="宋体" w:hAnsi="宋体" w:eastAsia="宋体" w:cs="宋体"/>
          <w:color w:val="auto"/>
        </w:rPr>
      </w:pPr>
      <w:r>
        <w:rPr>
          <w:rFonts w:hint="eastAsia" w:ascii="宋体" w:hAnsi="宋体" w:eastAsia="宋体" w:cs="宋体"/>
          <w:color w:val="auto"/>
        </w:rPr>
        <w:drawing>
          <wp:inline distT="0" distB="0" distL="0" distR="0">
            <wp:extent cx="1422400" cy="9353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431856" cy="942010"/>
                    </a:xfrm>
                    <a:prstGeom prst="rect">
                      <a:avLst/>
                    </a:prstGeom>
                  </pic:spPr>
                </pic:pic>
              </a:graphicData>
            </a:graphic>
          </wp:inline>
        </w:drawing>
      </w:r>
    </w:p>
    <w:p w14:paraId="55BBCBFF">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A.海鲜样液需多次稀释后才能划线接种</w:t>
      </w:r>
    </w:p>
    <w:p w14:paraId="0D508814">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B.划线接种时接种环使用前须进行消毒</w:t>
      </w:r>
    </w:p>
    <w:p w14:paraId="6F9DEC72">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C.只有第一次划线前需要蘸取海鲜样液</w:t>
      </w:r>
    </w:p>
    <w:p w14:paraId="09D7C4C0">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D.结果显示单菌落太多不能达到纯培养目的</w:t>
      </w:r>
    </w:p>
    <w:p w14:paraId="3E3059FE">
      <w:pPr>
        <w:rPr>
          <w:rFonts w:hint="eastAsia" w:ascii="宋体" w:hAnsi="宋体" w:eastAsia="宋体" w:cs="宋体"/>
          <w:color w:val="auto"/>
          <w:lang w:eastAsia="zh-CN"/>
        </w:rPr>
      </w:pPr>
      <w:r>
        <w:rPr>
          <w:rFonts w:hint="eastAsia" w:ascii="宋体" w:hAnsi="宋体" w:eastAsia="宋体" w:cs="宋体"/>
          <w:color w:val="auto"/>
        </w:rPr>
        <w:t>12.滤膜法是检测水样中大肠杆菌的常用方法。100mL待测水样经滤膜后，将滤膜贴于伊红一亚甲蓝琼脂培养基上(主要成分含蛋白胨、乳糖)，长出5个菌落。下列叙述正确的是</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w:t>
      </w:r>
    </w:p>
    <w:p w14:paraId="2D35011A">
      <w:pPr>
        <w:ind w:firstLine="210" w:firstLineChars="100"/>
        <w:rPr>
          <w:rFonts w:hint="eastAsia" w:ascii="宋体" w:hAnsi="宋体" w:eastAsia="宋体" w:cs="宋体"/>
          <w:color w:val="auto"/>
        </w:rPr>
      </w:pPr>
      <w:r>
        <w:rPr>
          <w:rFonts w:hint="eastAsia" w:ascii="宋体" w:hAnsi="宋体" w:eastAsia="宋体" w:cs="宋体"/>
          <w:color w:val="auto"/>
        </w:rPr>
        <w:t>A.1升待测水样中的大肠杆菌数目为50个</w:t>
      </w:r>
    </w:p>
    <w:p w14:paraId="0DFB6149">
      <w:pPr>
        <w:ind w:firstLine="210" w:firstLineChars="100"/>
        <w:rPr>
          <w:rFonts w:hint="eastAsia" w:ascii="宋体" w:hAnsi="宋体" w:eastAsia="宋体" w:cs="宋体"/>
          <w:color w:val="auto"/>
        </w:rPr>
      </w:pPr>
      <w:r>
        <w:rPr>
          <w:rFonts w:hint="eastAsia" w:ascii="宋体" w:hAnsi="宋体" w:eastAsia="宋体" w:cs="宋体"/>
          <w:color w:val="auto"/>
        </w:rPr>
        <w:t>B.蛋白胨主要为大肠杆菌提供氮源和维生素</w:t>
      </w:r>
    </w:p>
    <w:p w14:paraId="0E261D68">
      <w:pPr>
        <w:ind w:firstLine="210" w:firstLineChars="100"/>
        <w:rPr>
          <w:rFonts w:hint="eastAsia" w:ascii="宋体" w:hAnsi="宋体" w:eastAsia="宋体" w:cs="宋体"/>
          <w:color w:val="auto"/>
        </w:rPr>
      </w:pPr>
      <w:r>
        <w:rPr>
          <w:rFonts w:hint="eastAsia" w:ascii="宋体" w:hAnsi="宋体" w:eastAsia="宋体" w:cs="宋体"/>
          <w:color w:val="auto"/>
        </w:rPr>
        <w:t>C.用该方法统计菌落数目时，不需要设置对照组</w:t>
      </w:r>
    </w:p>
    <w:p w14:paraId="2B5B5AF9">
      <w:pPr>
        <w:ind w:firstLine="210" w:firstLineChars="100"/>
        <w:rPr>
          <w:rFonts w:hint="eastAsia" w:ascii="宋体" w:hAnsi="宋体" w:eastAsia="宋体" w:cs="宋体"/>
          <w:color w:val="auto"/>
        </w:rPr>
      </w:pPr>
      <w:r>
        <w:rPr>
          <w:rFonts w:hint="eastAsia" w:ascii="宋体" w:hAnsi="宋体" w:eastAsia="宋体" w:cs="宋体"/>
          <w:color w:val="auto"/>
        </w:rPr>
        <w:t>D.将完成过滤之后的滤膜贴于培养基上的过程称为接种</w:t>
      </w:r>
    </w:p>
    <w:p w14:paraId="0D824136">
      <w:pPr>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3</w:t>
      </w:r>
      <w:r>
        <w:rPr>
          <w:rFonts w:hint="eastAsia" w:ascii="宋体" w:hAnsi="宋体" w:eastAsia="宋体" w:cs="宋体"/>
          <w:color w:val="auto"/>
        </w:rPr>
        <w:t>．狼爪瓦松是一种具有观赏价值的野生花卉且其细胞中的黄酮类化合物可入药。为满足狼爪瓦松市场化需求，某科研小组利用植物细胞工程等技术手段，进行狼爪瓦松的扩大培养，具体过程如图所示（其中数字序号代表相应的处理过程）。下列有关分析</w:t>
      </w:r>
      <w:r>
        <w:rPr>
          <w:rFonts w:hint="eastAsia" w:ascii="宋体" w:hAnsi="宋体" w:eastAsia="宋体" w:cs="宋体"/>
          <w:color w:val="auto"/>
          <w:lang w:val="en-US" w:eastAsia="zh-CN"/>
        </w:rPr>
        <w:t>正确</w:t>
      </w:r>
      <w:r>
        <w:rPr>
          <w:rFonts w:hint="eastAsia" w:ascii="宋体" w:hAnsi="宋体" w:eastAsia="宋体" w:cs="宋体"/>
          <w:color w:val="auto"/>
        </w:rPr>
        <w:t>的</w:t>
      </w:r>
      <w:r>
        <w:rPr>
          <w:rFonts w:hint="eastAsia" w:ascii="宋体" w:hAnsi="宋体" w:eastAsia="宋体" w:cs="宋体"/>
          <w:color w:val="auto"/>
          <w:lang w:val="en-US" w:eastAsia="zh-CN"/>
        </w:rPr>
        <w:t>是（     ）</w:t>
      </w:r>
    </w:p>
    <w:p w14:paraId="7F472ADC">
      <w:pPr>
        <w:pStyle w:val="2"/>
        <w:spacing w:before="15"/>
        <w:ind w:left="0" w:leftChars="0"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0" distR="0" simplePos="0" relativeHeight="251661312" behindDoc="0" locked="0" layoutInCell="1" allowOverlap="1">
            <wp:simplePos x="0" y="0"/>
            <wp:positionH relativeFrom="page">
              <wp:posOffset>2012315</wp:posOffset>
            </wp:positionH>
            <wp:positionV relativeFrom="paragraph">
              <wp:posOffset>62865</wp:posOffset>
            </wp:positionV>
            <wp:extent cx="3735705" cy="1315720"/>
            <wp:effectExtent l="0" t="0" r="10795" b="5080"/>
            <wp:wrapTopAndBottom/>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a:picLocks noChangeAspect="1"/>
                    </pic:cNvPicPr>
                  </pic:nvPicPr>
                  <pic:blipFill>
                    <a:blip r:embed="rId9" cstate="print"/>
                    <a:stretch>
                      <a:fillRect/>
                    </a:stretch>
                  </pic:blipFill>
                  <pic:spPr>
                    <a:xfrm>
                      <a:off x="0" y="0"/>
                      <a:ext cx="3735705" cy="1315720"/>
                    </a:xfrm>
                    <a:prstGeom prst="rect">
                      <a:avLst/>
                    </a:prstGeom>
                  </pic:spPr>
                </pic:pic>
              </a:graphicData>
            </a:graphic>
          </wp:anchor>
        </w:drawing>
      </w:r>
      <w:r>
        <w:rPr>
          <w:rFonts w:hint="eastAsia" w:ascii="宋体" w:hAnsi="宋体" w:eastAsia="宋体" w:cs="宋体"/>
          <w:color w:val="auto"/>
          <w:sz w:val="21"/>
          <w:szCs w:val="21"/>
        </w:rPr>
        <w:t>A．过程③先在生长素/细胞分裂素的值高的培养基中培养，再转移至其值低的培养基中</w:t>
      </w:r>
    </w:p>
    <w:p w14:paraId="5CD3A30F">
      <w:pPr>
        <w:pStyle w:val="2"/>
        <w:ind w:left="0" w:leftChars="0"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B．制备培养基的正确顺序是：称量→溶解→定容→调pH值→分装→灭菌</w:t>
      </w:r>
    </w:p>
    <w:p w14:paraId="257E7184">
      <w:pPr>
        <w:pStyle w:val="2"/>
        <w:ind w:left="0" w:leftChars="0"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C．过程④常用射线或化学物质处理即可获得大量所需的突变体植株丙</w:t>
      </w:r>
    </w:p>
    <w:p w14:paraId="7E9C1DE8">
      <w:pPr>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D．过程⑥利用愈伤组织分</w:t>
      </w:r>
      <w:r>
        <w:rPr>
          <w:rFonts w:hint="eastAsia" w:ascii="宋体" w:hAnsi="宋体" w:eastAsia="宋体" w:cs="宋体"/>
          <w:color w:val="auto"/>
          <w:sz w:val="21"/>
          <w:szCs w:val="21"/>
        </w:rPr>
        <w:t>裂能力强、全能性高的特点可大量获得黄酮类化合物</w:t>
      </w:r>
    </w:p>
    <w:p w14:paraId="63136937">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b w:val="0"/>
          <w:bCs/>
          <w:i w:val="0"/>
          <w:color w:val="auto"/>
          <w:sz w:val="21"/>
          <w:szCs w:val="21"/>
          <w:lang w:val="en-US" w:eastAsia="zh-CN"/>
        </w:rPr>
        <w:t>14</w:t>
      </w:r>
      <w:r>
        <w:rPr>
          <w:rFonts w:hint="eastAsia" w:ascii="宋体" w:hAnsi="宋体" w:eastAsia="宋体" w:cs="宋体"/>
          <w:b w:val="0"/>
          <w:bCs/>
          <w:i w:val="0"/>
          <w:color w:val="auto"/>
          <w:sz w:val="21"/>
          <w:szCs w:val="21"/>
        </w:rPr>
        <w:t>.</w:t>
      </w:r>
      <w:r>
        <w:rPr>
          <w:rFonts w:hint="eastAsia" w:ascii="宋体" w:hAnsi="宋体" w:eastAsia="宋体" w:cs="宋体"/>
          <w:color w:val="auto"/>
          <w:sz w:val="21"/>
          <w:szCs w:val="21"/>
        </w:rPr>
        <w:t>采用CRISPR/Cas9基因编辑技术可将增强型绿色荧光蛋白（EGFP）基因定点插入到受精卵的Y染色体上，获得转基因雄性小鼠。该转基因小鼠与野生型雌性小鼠交配，通过观察荧光可确定早期胚胎的性别。下列操作错误的是（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w:t>
      </w:r>
    </w:p>
    <w:p w14:paraId="005A00D5">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A．基因编辑处理的受精卵在体外培养时，不同发育阶段的胚胎需用不同成分的培养液</w:t>
      </w:r>
    </w:p>
    <w:p w14:paraId="41CB0399">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B．基因编辑处理的受精卵经体外培养至2细胞期，须将其植入同期发情小鼠的子宫，才可获得表达EGFP的小鼠</w:t>
      </w:r>
    </w:p>
    <w:p w14:paraId="1C4DF03E">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C．分离能表达EGFP的胚胎干细胞，通过核移植等技术可获得大量的转基因小鼠</w:t>
      </w:r>
    </w:p>
    <w:p w14:paraId="4702A6F1">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D．通过观察早期胚胎的荧光，能表达EGFP的即为雄性小鼠胚胎</w:t>
      </w:r>
    </w:p>
    <w:p w14:paraId="1221F42F">
      <w:pPr>
        <w:ind w:left="420" w:hanging="422" w:hangingChars="200"/>
        <w:rPr>
          <w:rFonts w:hint="eastAsia" w:ascii="黑体" w:hAnsi="黑体" w:eastAsia="黑体" w:cs="黑体"/>
          <w:b/>
          <w:bCs/>
          <w:color w:val="auto"/>
        </w:rPr>
      </w:pPr>
      <w:r>
        <w:rPr>
          <w:rFonts w:hint="eastAsia" w:ascii="黑体" w:hAnsi="黑体" w:eastAsia="黑体" w:cs="黑体"/>
          <w:b/>
          <w:bCs/>
          <w:color w:val="auto"/>
        </w:rPr>
        <w:t>二、多项选择题:本部分包括</w:t>
      </w:r>
      <w:r>
        <w:rPr>
          <w:rFonts w:hint="eastAsia" w:ascii="黑体" w:hAnsi="黑体" w:eastAsia="黑体" w:cs="黑体"/>
          <w:b/>
          <w:bCs/>
          <w:color w:val="auto"/>
          <w:lang w:val="en-US" w:eastAsia="zh-CN"/>
        </w:rPr>
        <w:t>4</w:t>
      </w:r>
      <w:r>
        <w:rPr>
          <w:rFonts w:hint="eastAsia" w:ascii="黑体" w:hAnsi="黑体" w:eastAsia="黑体" w:cs="黑体"/>
          <w:b/>
          <w:bCs/>
          <w:color w:val="auto"/>
        </w:rPr>
        <w:t>题,每题3分,共计1</w:t>
      </w:r>
      <w:r>
        <w:rPr>
          <w:rFonts w:hint="eastAsia" w:ascii="黑体" w:hAnsi="黑体" w:eastAsia="黑体" w:cs="黑体"/>
          <w:b/>
          <w:bCs/>
          <w:color w:val="auto"/>
          <w:lang w:val="en-US" w:eastAsia="zh-CN"/>
        </w:rPr>
        <w:t>2</w:t>
      </w:r>
      <w:r>
        <w:rPr>
          <w:rFonts w:hint="eastAsia" w:ascii="黑体" w:hAnsi="黑体" w:eastAsia="黑体" w:cs="黑体"/>
          <w:b/>
          <w:bCs/>
          <w:color w:val="auto"/>
        </w:rPr>
        <w:t>分。每题有不止一个选项符合题意。</w:t>
      </w:r>
      <w:r>
        <w:rPr>
          <w:rFonts w:hint="eastAsia" w:ascii="黑体" w:hAnsi="黑体" w:eastAsia="黑体" w:cs="黑体"/>
          <w:b/>
          <w:bCs/>
          <w:color w:val="auto"/>
          <w:lang w:eastAsia="zh-CN"/>
        </w:rPr>
        <w:t>每题全选</w:t>
      </w:r>
      <w:r>
        <w:rPr>
          <w:rFonts w:hint="eastAsia" w:ascii="黑体" w:hAnsi="黑体" w:eastAsia="黑体" w:cs="黑体"/>
          <w:b/>
          <w:bCs/>
          <w:color w:val="auto"/>
        </w:rPr>
        <w:t>对者得3分,选对但不全的得1分,错选或不答的得0分。</w:t>
      </w:r>
    </w:p>
    <w:p w14:paraId="0B1C9CE7">
      <w:pPr>
        <w:spacing w:line="240" w:lineRule="auto"/>
        <w:jc w:val="left"/>
        <w:rPr>
          <w:rFonts w:hint="eastAsia" w:ascii="宋体" w:hAnsi="宋体" w:eastAsia="宋体" w:cs="宋体"/>
          <w:color w:val="auto"/>
          <w:lang w:eastAsia="zh-CN"/>
        </w:rPr>
      </w:pPr>
      <w:r>
        <w:rPr>
          <w:rFonts w:hint="eastAsia" w:ascii="宋体" w:hAnsi="宋体" w:eastAsia="宋体" w:cs="宋体"/>
          <w:color w:val="auto"/>
          <w:lang w:val="en-US" w:eastAsia="zh-CN"/>
        </w:rPr>
        <w:t>15</w:t>
      </w:r>
      <w:r>
        <w:rPr>
          <w:rFonts w:hint="eastAsia" w:ascii="宋体" w:hAnsi="宋体" w:eastAsia="宋体" w:cs="宋体"/>
          <w:color w:val="auto"/>
        </w:rPr>
        <w:t>．肠黏膜上皮细胞和组织细胞的铁代谢过程如下图所示，铁蛋白在细胞内储存铁离子，转铁蛋白发挥运输铁离子的功能，其中铁转运蛋白1(FPl)是位于细胞膜上的铁外排通道，炎症诱导铁调素可以诱导红细胞裂解从而导致炎症性贫血。下列说法</w:t>
      </w:r>
      <w:r>
        <w:rPr>
          <w:rFonts w:hint="eastAsia" w:ascii="宋体" w:hAnsi="宋体" w:eastAsia="宋体" w:cs="宋体"/>
          <w:color w:val="auto"/>
          <w:lang w:val="en-US" w:eastAsia="zh-CN"/>
        </w:rPr>
        <w:t>错误</w:t>
      </w:r>
      <w:r>
        <w:rPr>
          <w:rFonts w:hint="eastAsia" w:ascii="宋体" w:hAnsi="宋体" w:eastAsia="宋体" w:cs="宋体"/>
          <w:color w:val="auto"/>
        </w:rPr>
        <w:t>的是</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w:t>
      </w:r>
    </w:p>
    <w:p w14:paraId="1053F30B">
      <w:pPr>
        <w:spacing w:line="240" w:lineRule="auto"/>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4921885" cy="2112010"/>
            <wp:effectExtent l="0" t="0" r="5715" b="215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4921885" cy="2112010"/>
                    </a:xfrm>
                    <a:prstGeom prst="rect">
                      <a:avLst/>
                    </a:prstGeom>
                    <a:noFill/>
                    <a:ln>
                      <a:noFill/>
                    </a:ln>
                  </pic:spPr>
                </pic:pic>
              </a:graphicData>
            </a:graphic>
          </wp:inline>
        </w:drawing>
      </w:r>
    </w:p>
    <w:p w14:paraId="7849D69A">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A. FP1的合成与加工只与核糖体有关，与内质网和高尔基体无关</w:t>
      </w:r>
    </w:p>
    <w:p w14:paraId="00442B21">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B．Fe</w:t>
      </w:r>
      <w:r>
        <w:rPr>
          <w:rFonts w:hint="eastAsia" w:ascii="宋体" w:hAnsi="宋体" w:eastAsia="宋体" w:cs="宋体"/>
          <w:color w:val="auto"/>
          <w:vertAlign w:val="superscript"/>
        </w:rPr>
        <w:t>2</w:t>
      </w:r>
      <w:r>
        <w:rPr>
          <w:rFonts w:hint="eastAsia" w:ascii="宋体" w:hAnsi="宋体" w:eastAsia="宋体" w:cs="宋体"/>
          <w:color w:val="auto"/>
          <w:vertAlign w:val="superscript"/>
          <w:lang w:val="en-US" w:eastAsia="zh-CN"/>
        </w:rPr>
        <w:t>+</w:t>
      </w:r>
      <w:r>
        <w:rPr>
          <w:rFonts w:hint="eastAsia" w:ascii="宋体" w:hAnsi="宋体" w:eastAsia="宋体" w:cs="宋体"/>
          <w:color w:val="auto"/>
        </w:rPr>
        <w:t>通过FP1时不需要与其结合，DMT1转运Fe</w:t>
      </w:r>
      <w:r>
        <w:rPr>
          <w:rFonts w:hint="eastAsia" w:ascii="宋体" w:hAnsi="宋体" w:eastAsia="宋体" w:cs="宋体"/>
          <w:color w:val="auto"/>
          <w:vertAlign w:val="superscript"/>
        </w:rPr>
        <w:t>2+</w:t>
      </w:r>
      <w:r>
        <w:rPr>
          <w:rFonts w:hint="eastAsia" w:ascii="宋体" w:hAnsi="宋体" w:eastAsia="宋体" w:cs="宋体"/>
          <w:color w:val="auto"/>
        </w:rPr>
        <w:t>时发生自身构象的改变</w:t>
      </w:r>
    </w:p>
    <w:p w14:paraId="4C4E102C">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C．Tf结合F</w:t>
      </w:r>
      <w:r>
        <w:rPr>
          <w:rFonts w:hint="eastAsia" w:ascii="宋体" w:hAnsi="宋体" w:eastAsia="宋体" w:cs="宋体"/>
          <w:color w:val="auto"/>
          <w:lang w:val="en-US" w:eastAsia="zh-CN"/>
        </w:rPr>
        <w:t>e</w:t>
      </w:r>
      <w:r>
        <w:rPr>
          <w:rFonts w:hint="eastAsia" w:ascii="宋体" w:hAnsi="宋体" w:eastAsia="宋体" w:cs="宋体"/>
          <w:color w:val="auto"/>
          <w:vertAlign w:val="superscript"/>
          <w:lang w:val="en-US" w:eastAsia="zh-CN"/>
        </w:rPr>
        <w:t>3+</w:t>
      </w:r>
      <w:r>
        <w:rPr>
          <w:rFonts w:hint="eastAsia" w:ascii="宋体" w:hAnsi="宋体" w:eastAsia="宋体" w:cs="宋体"/>
          <w:color w:val="auto"/>
        </w:rPr>
        <w:t>后可被TfR识别并穿过磷脂双分子层进入组织细胞</w:t>
      </w:r>
    </w:p>
    <w:p w14:paraId="283B7489">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D．由炎症诱导铁调素介导的炎症性贫血时，血液中铁蛋白含量偏低</w:t>
      </w:r>
    </w:p>
    <w:p w14:paraId="449CEB44">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lang w:val="en-US" w:eastAsia="zh-CN"/>
        </w:rPr>
        <w:t>16</w:t>
      </w:r>
      <w:r>
        <w:rPr>
          <w:rFonts w:hint="eastAsia" w:ascii="宋体" w:hAnsi="宋体" w:eastAsia="宋体" w:cs="宋体"/>
          <w:color w:val="auto"/>
        </w:rPr>
        <w:t>．</w:t>
      </w:r>
      <w:r>
        <w:rPr>
          <w:rFonts w:hint="eastAsia" w:ascii="宋体" w:hAnsi="宋体" w:eastAsia="宋体" w:cs="宋体"/>
          <w:color w:val="auto"/>
          <w:sz w:val="21"/>
          <w:szCs w:val="21"/>
        </w:rPr>
        <w:t>某湖泊早年受周边农业和城镇稠密人口的影响，常年处于CO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过饱和状态。经治理后，该湖泊生态系统每年的有机碳分解量低于生产者有机碳的合成量，实现了碳的零排放。下列叙述</w:t>
      </w:r>
      <w:r>
        <w:rPr>
          <w:rFonts w:hint="eastAsia" w:ascii="宋体" w:hAnsi="宋体" w:eastAsia="宋体" w:cs="宋体"/>
          <w:color w:val="auto"/>
          <w:sz w:val="21"/>
          <w:szCs w:val="21"/>
          <w:lang w:val="en-US" w:eastAsia="zh-CN"/>
        </w:rPr>
        <w:t>合理</w:t>
      </w:r>
      <w:r>
        <w:rPr>
          <w:rFonts w:hint="eastAsia" w:ascii="宋体" w:hAnsi="宋体" w:eastAsia="宋体" w:cs="宋体"/>
          <w:color w:val="auto"/>
          <w:sz w:val="21"/>
          <w:szCs w:val="21"/>
        </w:rPr>
        <w:t>的是（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w:t>
      </w:r>
    </w:p>
    <w:p w14:paraId="471CE5E7">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A．低碳生活和绿色农业可以减小生态足迹</w:t>
      </w:r>
    </w:p>
    <w:p w14:paraId="44C0AB22">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B．水生消费者对有机碳的利用，缓解了碳排放</w:t>
      </w:r>
    </w:p>
    <w:p w14:paraId="23842B10">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C．湖泊沉积物中有机碳的分解会随着全球气候变暖而加剧</w:t>
      </w:r>
    </w:p>
    <w:p w14:paraId="7F52B65A">
      <w:pPr>
        <w:shd w:val="clear" w:color="auto" w:fill="auto"/>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D．在湖泊生态修复过程中，适度提高水生植物的多样性有助于碳的固定</w:t>
      </w:r>
    </w:p>
    <w:p w14:paraId="73B1D4CF">
      <w:pPr>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7</w:t>
      </w:r>
      <w:r>
        <w:rPr>
          <w:rFonts w:hint="eastAsia" w:ascii="宋体" w:hAnsi="宋体" w:eastAsia="宋体" w:cs="宋体"/>
          <w:color w:val="auto"/>
        </w:rPr>
        <w:t>.某单基因遗传病的系谱图如图1所示，该遗传病由基因A1/A2控制。利用分子杂交技术检测该家系部分成员所含基因类型，结果如图2所示。下列分析正确的是</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w:t>
      </w:r>
    </w:p>
    <w:p w14:paraId="227B0A68">
      <w:pPr>
        <w:jc w:val="center"/>
        <w:rPr>
          <w:rFonts w:hint="eastAsia" w:ascii="宋体" w:hAnsi="宋体" w:eastAsia="宋体" w:cs="宋体"/>
          <w:color w:val="auto"/>
        </w:rPr>
      </w:pPr>
      <w:r>
        <w:rPr>
          <w:rFonts w:hint="eastAsia" w:ascii="宋体" w:hAnsi="宋体" w:eastAsia="宋体" w:cs="宋体"/>
          <w:color w:val="auto"/>
        </w:rPr>
        <w:drawing>
          <wp:inline distT="0" distB="0" distL="0" distR="0">
            <wp:extent cx="5588000" cy="1524000"/>
            <wp:effectExtent l="0" t="0" r="0" b="0"/>
            <wp:docPr id="1033" name="Drawing 11"/>
            <wp:cNvGraphicFramePr/>
            <a:graphic xmlns:a="http://schemas.openxmlformats.org/drawingml/2006/main">
              <a:graphicData uri="http://schemas.openxmlformats.org/drawingml/2006/picture">
                <pic:pic xmlns:pic="http://schemas.openxmlformats.org/drawingml/2006/picture">
                  <pic:nvPicPr>
                    <pic:cNvPr id="1033" name="Drawing 11"/>
                    <pic:cNvPicPr/>
                  </pic:nvPicPr>
                  <pic:blipFill>
                    <a:blip r:embed="rId11" cstate="print"/>
                    <a:stretch>
                      <a:fillRect/>
                    </a:stretch>
                  </pic:blipFill>
                  <pic:spPr>
                    <a:xfrm>
                      <a:off x="0" y="0"/>
                      <a:ext cx="5588000" cy="1524000"/>
                    </a:xfrm>
                    <a:prstGeom prst="rect">
                      <a:avLst/>
                    </a:prstGeom>
                  </pic:spPr>
                </pic:pic>
              </a:graphicData>
            </a:graphic>
          </wp:inline>
        </w:drawing>
      </w:r>
    </w:p>
    <w:p w14:paraId="1051BB19">
      <w:pPr>
        <w:ind w:firstLine="210" w:firstLineChars="100"/>
        <w:rPr>
          <w:rFonts w:hint="eastAsia" w:ascii="宋体" w:hAnsi="宋体" w:eastAsia="宋体" w:cs="宋体"/>
          <w:color w:val="auto"/>
        </w:rPr>
      </w:pPr>
      <w:r>
        <w:rPr>
          <w:rFonts w:hint="eastAsia" w:ascii="宋体" w:hAnsi="宋体" w:eastAsia="宋体" w:cs="宋体"/>
          <w:color w:val="auto"/>
        </w:rPr>
        <w:t>A.基因A</w:t>
      </w:r>
      <w:r>
        <w:rPr>
          <w:rFonts w:hint="eastAsia" w:ascii="宋体" w:hAnsi="宋体" w:eastAsia="宋体" w:cs="宋体"/>
          <w:color w:val="auto"/>
          <w:lang w:val="en-US" w:eastAsia="zh-CN"/>
        </w:rPr>
        <w:t>1</w:t>
      </w:r>
      <w:r>
        <w:rPr>
          <w:rFonts w:hint="eastAsia" w:ascii="宋体" w:hAnsi="宋体" w:eastAsia="宋体" w:cs="宋体"/>
          <w:color w:val="auto"/>
        </w:rPr>
        <w:t>对基因A2为显性</w:t>
      </w:r>
    </w:p>
    <w:p w14:paraId="23E750F4">
      <w:pPr>
        <w:ind w:firstLine="210" w:firstLineChars="100"/>
        <w:rPr>
          <w:rFonts w:hint="eastAsia" w:ascii="宋体" w:hAnsi="宋体" w:eastAsia="宋体" w:cs="宋体"/>
          <w:color w:val="auto"/>
        </w:rPr>
      </w:pPr>
      <w:r>
        <w:rPr>
          <w:rFonts w:hint="eastAsia" w:ascii="宋体" w:hAnsi="宋体" w:eastAsia="宋体" w:cs="宋体"/>
          <w:color w:val="auto"/>
        </w:rPr>
        <w:t>B.Ⅰ₃和Ⅰ₄生育子女患病概率相等</w:t>
      </w:r>
    </w:p>
    <w:p w14:paraId="27238505">
      <w:pPr>
        <w:ind w:firstLine="210" w:firstLineChars="100"/>
        <w:rPr>
          <w:rFonts w:hint="eastAsia" w:ascii="宋体" w:hAnsi="宋体" w:eastAsia="宋体" w:cs="宋体"/>
          <w:color w:val="auto"/>
        </w:rPr>
      </w:pPr>
      <w:r>
        <w:rPr>
          <w:rFonts w:hint="eastAsia" w:ascii="宋体" w:hAnsi="宋体" w:eastAsia="宋体" w:cs="宋体"/>
          <w:color w:val="auto"/>
        </w:rPr>
        <w:t>C.若图2中Ⅰ₂只有1个条带，则Ⅱ₂和Ⅱ₃所生女儿均患病</w:t>
      </w:r>
    </w:p>
    <w:p w14:paraId="13ACEA72">
      <w:pPr>
        <w:ind w:firstLine="210" w:firstLineChars="100"/>
        <w:rPr>
          <w:rFonts w:hint="eastAsia" w:ascii="宋体" w:hAnsi="宋体" w:eastAsia="宋体" w:cs="宋体"/>
          <w:color w:val="auto"/>
        </w:rPr>
      </w:pPr>
      <w:r>
        <w:rPr>
          <w:rFonts w:hint="eastAsia" w:ascii="宋体" w:hAnsi="宋体" w:eastAsia="宋体" w:cs="宋体"/>
          <w:color w:val="auto"/>
        </w:rPr>
        <w:t>D.若图2中Ⅰ₂有2个条带，则Ⅱ₂和Ⅱ₃所生患病子女中携带正常基因的概率为1/2</w:t>
      </w:r>
    </w:p>
    <w:p w14:paraId="2462E5E1">
      <w:pPr>
        <w:spacing w:line="24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r>
        <w:rPr>
          <w:rFonts w:hint="eastAsia" w:asciiTheme="minorEastAsia" w:hAnsiTheme="minorEastAsia" w:cstheme="minorEastAsia"/>
          <w:color w:val="auto"/>
          <w:lang w:val="en-US" w:eastAsia="zh-CN"/>
        </w:rPr>
        <w:t>8</w:t>
      </w:r>
      <w:r>
        <w:rPr>
          <w:rFonts w:hint="eastAsia" w:asciiTheme="minorEastAsia" w:hAnsiTheme="minorEastAsia" w:eastAsiaTheme="minorEastAsia" w:cstheme="minorEastAsia"/>
          <w:color w:val="auto"/>
        </w:rPr>
        <w:t>．近年来由于栖息地丧失和人为捕猎，亚洲黑熊数量骤减。近日动物学家在某林地发现了少量野生亚洲黑熊。他们期望通过体内受精、胚胎移植等方法拯救亚洲黑熊，其过程如下图。以下说法</w:t>
      </w:r>
      <w:r>
        <w:rPr>
          <w:rFonts w:hint="eastAsia" w:asciiTheme="minorEastAsia" w:hAnsiTheme="minorEastAsia" w:eastAsiaTheme="minorEastAsia" w:cstheme="minorEastAsia"/>
          <w:color w:val="auto"/>
          <w:lang w:val="en-US" w:eastAsia="zh-CN"/>
        </w:rPr>
        <w:t>错误</w:t>
      </w:r>
      <w:r>
        <w:rPr>
          <w:rFonts w:hint="eastAsia" w:asciiTheme="minorEastAsia" w:hAnsiTheme="minorEastAsia" w:eastAsiaTheme="minorEastAsia" w:cstheme="minorEastAsia"/>
          <w:color w:val="auto"/>
        </w:rPr>
        <w:t>的是（    ）</w:t>
      </w:r>
    </w:p>
    <w:p w14:paraId="1AAC45BA">
      <w:pPr>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0" distR="0">
            <wp:extent cx="3902710" cy="173990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3909238" cy="1739900"/>
                    </a:xfrm>
                    <a:prstGeom prst="rect">
                      <a:avLst/>
                    </a:prstGeom>
                  </pic:spPr>
                </pic:pic>
              </a:graphicData>
            </a:graphic>
          </wp:inline>
        </w:drawing>
      </w:r>
    </w:p>
    <w:p w14:paraId="4661F5D0">
      <w:pPr>
        <w:spacing w:line="240" w:lineRule="auto"/>
        <w:ind w:firstLine="21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A．胚胎工程一般采用促性腺激素释放激素处理A使其超数排卵</w:t>
      </w:r>
    </w:p>
    <w:p w14:paraId="19DBC9C3">
      <w:pPr>
        <w:spacing w:line="240" w:lineRule="auto"/>
        <w:ind w:firstLine="21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B．A超数排卵排出的细胞必须生长到MⅡ期才能与C的获能后的精子发生受精</w:t>
      </w:r>
    </w:p>
    <w:p w14:paraId="59C6D248">
      <w:pPr>
        <w:spacing w:line="240" w:lineRule="auto"/>
        <w:ind w:firstLine="21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C．D受体雌性必须和动物园亚洲黑熊♀A、野生亚洲黑熊♀B同期发情处理</w:t>
      </w:r>
    </w:p>
    <w:p w14:paraId="3F94D5E8">
      <w:pPr>
        <w:spacing w:line="240" w:lineRule="auto"/>
        <w:ind w:firstLine="21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D．E后代遗传性状与A和C相似，F后代遗传性状与B相似</w:t>
      </w:r>
    </w:p>
    <w:p w14:paraId="4C5194A0">
      <w:pPr>
        <w:rPr>
          <w:rFonts w:hint="eastAsia"/>
          <w:b/>
          <w:bCs/>
          <w:color w:val="auto"/>
        </w:rPr>
      </w:pPr>
    </w:p>
    <w:p w14:paraId="1BB5D748">
      <w:pPr>
        <w:rPr>
          <w:rFonts w:hint="eastAsia" w:ascii="黑体" w:hAnsi="黑体" w:eastAsia="黑体" w:cs="黑体"/>
          <w:b/>
          <w:bCs/>
          <w:color w:val="auto"/>
        </w:rPr>
      </w:pPr>
      <w:r>
        <w:rPr>
          <w:rFonts w:hint="eastAsia" w:ascii="黑体" w:hAnsi="黑体" w:eastAsia="黑体" w:cs="黑体"/>
          <w:b/>
          <w:bCs/>
          <w:color w:val="auto"/>
        </w:rPr>
        <w:t>三、非选择题</w:t>
      </w:r>
      <w:r>
        <w:rPr>
          <w:rFonts w:hint="eastAsia" w:ascii="黑体" w:hAnsi="黑体" w:eastAsia="黑体" w:cs="黑体"/>
          <w:b/>
          <w:bCs/>
          <w:color w:val="auto"/>
          <w:lang w:eastAsia="zh-CN"/>
        </w:rPr>
        <w:t>：</w:t>
      </w:r>
      <w:r>
        <w:rPr>
          <w:rFonts w:hint="eastAsia" w:ascii="黑体" w:hAnsi="黑体" w:eastAsia="黑体" w:cs="黑体"/>
          <w:b/>
          <w:bCs/>
          <w:color w:val="auto"/>
        </w:rPr>
        <w:t>本部分包括5题</w:t>
      </w:r>
      <w:r>
        <w:rPr>
          <w:rFonts w:hint="eastAsia" w:ascii="黑体" w:hAnsi="黑体" w:eastAsia="黑体" w:cs="黑体"/>
          <w:b/>
          <w:bCs/>
          <w:color w:val="auto"/>
          <w:lang w:eastAsia="zh-CN"/>
        </w:rPr>
        <w:t>，</w:t>
      </w:r>
      <w:r>
        <w:rPr>
          <w:rFonts w:hint="eastAsia" w:ascii="黑体" w:hAnsi="黑体" w:eastAsia="黑体" w:cs="黑体"/>
          <w:b/>
          <w:bCs/>
          <w:color w:val="auto"/>
        </w:rPr>
        <w:t>共计</w:t>
      </w:r>
      <w:r>
        <w:rPr>
          <w:rFonts w:hint="eastAsia" w:ascii="黑体" w:hAnsi="黑体" w:eastAsia="黑体" w:cs="黑体"/>
          <w:b/>
          <w:bCs/>
          <w:color w:val="auto"/>
          <w:lang w:val="en-US" w:eastAsia="zh-CN"/>
        </w:rPr>
        <w:t>60</w:t>
      </w:r>
      <w:r>
        <w:rPr>
          <w:rFonts w:hint="eastAsia" w:ascii="黑体" w:hAnsi="黑体" w:eastAsia="黑体" w:cs="黑体"/>
          <w:b/>
          <w:bCs/>
          <w:color w:val="auto"/>
        </w:rPr>
        <w:t>分。</w:t>
      </w:r>
    </w:p>
    <w:p w14:paraId="707C8780">
      <w:pPr>
        <w:keepNext w:val="0"/>
        <w:keepLines w:val="0"/>
        <w:widowControl/>
        <w:suppressLineNumbers w:val="0"/>
        <w:spacing w:line="240" w:lineRule="auto"/>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19．（10分）长江流域的油菜生产易受渍害。渍害是因洪、涝积水或地下水位过度升高，导致作物根系长期缺氧，对植株造成的胁迫及伤害。回答下列问题：</w:t>
      </w:r>
    </w:p>
    <w:p w14:paraId="6CEE56CC">
      <w:pPr>
        <w:keepNext w:val="0"/>
        <w:keepLines w:val="0"/>
        <w:widowControl/>
        <w:suppressLineNumbers w:val="0"/>
        <w:spacing w:line="240" w:lineRule="auto"/>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（1）发生渍害时，油菜地上部分以有氧（需氧）呼吸为主，有氧呼吸释放能量最多的是第</w:t>
      </w:r>
      <w:r>
        <w:rPr>
          <w:rFonts w:hint="eastAsia" w:ascii="宋体" w:hAnsi="宋体" w:eastAsia="宋体" w:cs="宋体"/>
          <w:color w:val="auto"/>
          <w:kern w:val="0"/>
          <w:sz w:val="21"/>
          <w:szCs w:val="21"/>
          <w:u w:val="single"/>
          <w:lang w:val="en-US" w:eastAsia="zh-CN" w:bidi="ar"/>
        </w:rPr>
        <w:t xml:space="preserve">       </w:t>
      </w:r>
      <w:r>
        <w:rPr>
          <w:rFonts w:hint="eastAsia" w:ascii="宋体" w:hAnsi="宋体" w:eastAsia="宋体" w:cs="宋体"/>
          <w:color w:val="auto"/>
          <w:kern w:val="0"/>
          <w:sz w:val="21"/>
          <w:szCs w:val="21"/>
          <w:lang w:val="en-US" w:eastAsia="zh-CN" w:bidi="ar"/>
        </w:rPr>
        <w:t>阶段。地下部分细胞利用丙酮酸进行乙醇发酵。这一过程发生的场所是</w:t>
      </w:r>
      <w:r>
        <w:rPr>
          <w:rFonts w:hint="eastAsia" w:ascii="宋体" w:hAnsi="宋体" w:eastAsia="宋体" w:cs="宋体"/>
          <w:color w:val="auto"/>
          <w:kern w:val="0"/>
          <w:sz w:val="21"/>
          <w:szCs w:val="21"/>
          <w:u w:val="single"/>
          <w:lang w:val="en-US" w:eastAsia="zh-CN" w:bidi="ar"/>
        </w:rPr>
        <w:t xml:space="preserve">              </w:t>
      </w:r>
      <w:r>
        <w:rPr>
          <w:rFonts w:hint="eastAsia" w:ascii="宋体" w:hAnsi="宋体" w:eastAsia="宋体" w:cs="宋体"/>
          <w:color w:val="auto"/>
          <w:kern w:val="0"/>
          <w:sz w:val="21"/>
          <w:szCs w:val="21"/>
          <w:u w:val="none"/>
          <w:lang w:val="en-US" w:eastAsia="zh-CN" w:bidi="ar"/>
        </w:rPr>
        <w:t>，</w:t>
      </w:r>
      <w:r>
        <w:rPr>
          <w:rFonts w:hint="eastAsia" w:ascii="宋体" w:hAnsi="宋体" w:eastAsia="宋体" w:cs="宋体"/>
          <w:color w:val="auto"/>
          <w:kern w:val="0"/>
          <w:sz w:val="21"/>
          <w:szCs w:val="21"/>
          <w:lang w:val="en-US" w:eastAsia="zh-CN" w:bidi="ar"/>
        </w:rPr>
        <w:t>此代谢过程中需要乙醇脱氢酶的催化，促进氢接受体（NAD</w:t>
      </w:r>
      <w:r>
        <w:rPr>
          <w:rFonts w:hint="eastAsia" w:ascii="宋体" w:hAnsi="宋体" w:eastAsia="宋体" w:cs="宋体"/>
          <w:color w:val="auto"/>
          <w:kern w:val="0"/>
          <w:sz w:val="21"/>
          <w:szCs w:val="21"/>
          <w:vertAlign w:val="superscript"/>
          <w:lang w:val="en-US" w:eastAsia="zh-CN" w:bidi="ar"/>
        </w:rPr>
        <w:t>+</w:t>
      </w:r>
      <w:r>
        <w:rPr>
          <w:rFonts w:hint="eastAsia" w:ascii="宋体" w:hAnsi="宋体" w:eastAsia="宋体" w:cs="宋体"/>
          <w:color w:val="auto"/>
          <w:kern w:val="0"/>
          <w:sz w:val="21"/>
          <w:szCs w:val="21"/>
          <w:lang w:val="en-US" w:eastAsia="zh-CN" w:bidi="ar"/>
        </w:rPr>
        <w:t>）再生，从而使</w:t>
      </w:r>
      <w:r>
        <w:rPr>
          <w:rFonts w:hint="eastAsia" w:ascii="宋体" w:hAnsi="宋体" w:eastAsia="宋体" w:cs="宋体"/>
          <w:color w:val="auto"/>
          <w:kern w:val="0"/>
          <w:sz w:val="21"/>
          <w:szCs w:val="21"/>
          <w:u w:val="single"/>
          <w:lang w:val="en-US" w:eastAsia="zh-CN" w:bidi="ar"/>
        </w:rPr>
        <w:t xml:space="preserve">                </w:t>
      </w:r>
      <w:r>
        <w:rPr>
          <w:rFonts w:hint="eastAsia" w:ascii="宋体" w:hAnsi="宋体" w:eastAsia="宋体" w:cs="宋体"/>
          <w:color w:val="auto"/>
          <w:kern w:val="0"/>
          <w:sz w:val="21"/>
          <w:szCs w:val="21"/>
          <w:lang w:val="en-US" w:eastAsia="zh-CN" w:bidi="ar"/>
        </w:rPr>
        <w:t>得以顺利进行。因此，渍害条件下乙醇脱氢酶活性越高的品种越</w:t>
      </w:r>
      <w:r>
        <w:rPr>
          <w:rFonts w:hint="eastAsia" w:ascii="宋体" w:hAnsi="宋体" w:eastAsia="宋体" w:cs="宋体"/>
          <w:color w:val="auto"/>
          <w:kern w:val="0"/>
          <w:sz w:val="21"/>
          <w:szCs w:val="21"/>
          <w:u w:val="single"/>
          <w:lang w:val="en-US" w:eastAsia="zh-CN" w:bidi="ar"/>
        </w:rPr>
        <w:t xml:space="preserve">                   </w:t>
      </w:r>
      <w:r>
        <w:rPr>
          <w:rFonts w:hint="eastAsia" w:ascii="宋体" w:hAnsi="宋体" w:eastAsia="宋体" w:cs="宋体"/>
          <w:color w:val="auto"/>
          <w:kern w:val="0"/>
          <w:sz w:val="21"/>
          <w:szCs w:val="21"/>
          <w:lang w:val="en-US" w:eastAsia="zh-CN" w:bidi="ar"/>
        </w:rPr>
        <w:t>（耐渍害/不耐渍害）。</w:t>
      </w:r>
    </w:p>
    <w:p w14:paraId="446F173E">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（2）以不同渍害能力的油菜品种为材料，经不同时长的渍害处理，测定相关生理指标并进行相关性分析，结果见下表。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2"/>
        <w:gridCol w:w="1080"/>
        <w:gridCol w:w="1080"/>
        <w:gridCol w:w="1080"/>
        <w:gridCol w:w="1422"/>
        <w:gridCol w:w="1290"/>
      </w:tblGrid>
      <w:tr w14:paraId="05B4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3"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F3C25">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722804">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光合速率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0B340E">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蒸腾速率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3F9ADE">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气孔导度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12441C">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胞间CO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浓度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DAB2E0">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叶绿素含量</w:t>
            </w:r>
          </w:p>
        </w:tc>
      </w:tr>
      <w:tr w14:paraId="03CB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DF5AB5">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光合速率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6678B2">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6A47C">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1241E">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94AA97">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AEED91">
            <w:pPr>
              <w:shd w:val="clear" w:color="auto" w:fill="auto"/>
              <w:spacing w:line="240" w:lineRule="auto"/>
              <w:jc w:val="center"/>
              <w:textAlignment w:val="center"/>
              <w:rPr>
                <w:rFonts w:hint="eastAsia" w:ascii="宋体" w:hAnsi="宋体" w:eastAsia="宋体" w:cs="宋体"/>
                <w:color w:val="auto"/>
                <w:sz w:val="21"/>
                <w:szCs w:val="21"/>
              </w:rPr>
            </w:pPr>
          </w:p>
        </w:tc>
      </w:tr>
      <w:tr w14:paraId="7DC9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8D3616">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蒸腾速率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2FBDB">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A0669F">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758CDC">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557844">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63440E">
            <w:pPr>
              <w:shd w:val="clear" w:color="auto" w:fill="auto"/>
              <w:spacing w:line="240" w:lineRule="auto"/>
              <w:jc w:val="center"/>
              <w:textAlignment w:val="center"/>
              <w:rPr>
                <w:rFonts w:hint="eastAsia" w:ascii="宋体" w:hAnsi="宋体" w:eastAsia="宋体" w:cs="宋体"/>
                <w:color w:val="auto"/>
                <w:sz w:val="21"/>
                <w:szCs w:val="21"/>
              </w:rPr>
            </w:pPr>
          </w:p>
        </w:tc>
      </w:tr>
      <w:tr w14:paraId="2CCC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3E989D">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气孔导度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633CD2">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73E5F6">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60281F">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39682A">
            <w:pPr>
              <w:shd w:val="clear" w:color="auto" w:fill="auto"/>
              <w:spacing w:line="240" w:lineRule="auto"/>
              <w:jc w:val="center"/>
              <w:textAlignment w:val="center"/>
              <w:rPr>
                <w:rFonts w:hint="eastAsia" w:ascii="宋体" w:hAnsi="宋体" w:eastAsia="宋体" w:cs="宋体"/>
                <w:color w:val="auto"/>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64B0FD">
            <w:pPr>
              <w:shd w:val="clear" w:color="auto" w:fill="auto"/>
              <w:spacing w:line="240" w:lineRule="auto"/>
              <w:jc w:val="center"/>
              <w:textAlignment w:val="center"/>
              <w:rPr>
                <w:rFonts w:hint="eastAsia" w:ascii="宋体" w:hAnsi="宋体" w:eastAsia="宋体" w:cs="宋体"/>
                <w:color w:val="auto"/>
                <w:sz w:val="21"/>
                <w:szCs w:val="21"/>
              </w:rPr>
            </w:pPr>
          </w:p>
        </w:tc>
      </w:tr>
      <w:tr w14:paraId="4713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AF0E3A">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胞间CO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浓度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CC56F">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5AB408">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6A5D36">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4030B">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CAD612">
            <w:pPr>
              <w:shd w:val="clear" w:color="auto" w:fill="auto"/>
              <w:spacing w:line="240" w:lineRule="auto"/>
              <w:jc w:val="center"/>
              <w:textAlignment w:val="center"/>
              <w:rPr>
                <w:rFonts w:hint="eastAsia" w:ascii="宋体" w:hAnsi="宋体" w:eastAsia="宋体" w:cs="宋体"/>
                <w:color w:val="auto"/>
                <w:sz w:val="21"/>
                <w:szCs w:val="21"/>
              </w:rPr>
            </w:pPr>
          </w:p>
        </w:tc>
      </w:tr>
      <w:tr w14:paraId="7CC8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20CE0C">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叶绿素含量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B24AAB">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0.86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5FD229">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EF22CA">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71DEE8">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49B35A">
            <w:pPr>
              <w:shd w:val="clear" w:color="auto" w:fill="auto"/>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bl>
    <w:p w14:paraId="4141AED7">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注：表中数值为相关系数（r），代表两个指标之间相关的密切程度。当|r|接近1时，相关越密切，越接近0时相关越不密切。</w:t>
      </w:r>
    </w:p>
    <w:p w14:paraId="46FC30B8">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据表分析，与叶绿素含量呈负相关的指标是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。已知渍害条件下光合速率显著下降，则蒸腾速率呈</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趋势。综合分析表内各指标的相关性，光合速率下降主要由</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（气孔限制因素/非气孔限制因素）导致的，理由是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w:t>
      </w:r>
    </w:p>
    <w:p w14:paraId="2B5926F1">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(3)植物通过形成系列适应机制响应渍害。受渍害时，植物体内</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（激素）大量积累，诱导气孔关闭，调整相关反应，防止有毒物质积累，提高植物对渍害的耐受力；渍害发生后，有些植物根系细胞通过</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，将自身某些薄壁组织转化腔隙，形成通气组织，促进氧气运输到根部，缓解渍害。</w:t>
      </w:r>
    </w:p>
    <w:p w14:paraId="509C081C">
      <w:pPr>
        <w:spacing w:line="240" w:lineRule="auto"/>
        <w:jc w:val="left"/>
        <w:rPr>
          <w:rFonts w:hint="eastAsia" w:ascii="宋体" w:hAnsi="宋体" w:eastAsia="宋体" w:cs="宋体"/>
          <w:color w:val="auto"/>
          <w:lang w:val="en-US" w:eastAsia="zh-CN"/>
        </w:rPr>
      </w:pPr>
    </w:p>
    <w:p w14:paraId="2D689A67">
      <w:pPr>
        <w:spacing w:line="240" w:lineRule="auto"/>
        <w:jc w:val="left"/>
        <w:rPr>
          <w:rFonts w:hint="eastAsia" w:ascii="宋体" w:hAnsi="宋体" w:eastAsia="宋体" w:cs="宋体"/>
          <w:color w:val="auto"/>
        </w:rPr>
      </w:pPr>
      <w:r>
        <w:rPr>
          <w:rFonts w:hint="eastAsia" w:ascii="宋体" w:hAnsi="宋体" w:eastAsia="宋体" w:cs="宋体"/>
          <w:color w:val="auto"/>
          <w:lang w:val="en-US" w:eastAsia="zh-CN"/>
        </w:rPr>
        <w:t>20</w:t>
      </w:r>
      <w:r>
        <w:rPr>
          <w:rFonts w:hint="eastAsia" w:ascii="宋体" w:hAnsi="宋体" w:eastAsia="宋体" w:cs="宋体"/>
          <w:color w:val="auto"/>
        </w:rPr>
        <w:t>.</w:t>
      </w:r>
      <w:r>
        <w:rPr>
          <w:rFonts w:hint="eastAsia" w:ascii="宋体" w:hAnsi="宋体" w:eastAsia="宋体" w:cs="宋体"/>
          <w:color w:val="auto"/>
          <w:lang w:eastAsia="zh-CN"/>
        </w:rPr>
        <w:t>（</w:t>
      </w:r>
      <w:r>
        <w:rPr>
          <w:rFonts w:hint="eastAsia" w:ascii="宋体" w:hAnsi="宋体" w:eastAsia="宋体" w:cs="宋体"/>
          <w:color w:val="auto"/>
          <w:lang w:val="en-US" w:eastAsia="zh-CN"/>
        </w:rPr>
        <w:t>12分）</w:t>
      </w:r>
      <w:r>
        <w:rPr>
          <w:rFonts w:hint="eastAsia" w:ascii="宋体" w:hAnsi="宋体" w:eastAsia="宋体" w:cs="宋体"/>
          <w:color w:val="auto"/>
        </w:rPr>
        <w:t>茶叶中</w:t>
      </w:r>
      <w:r>
        <w:rPr>
          <w:rFonts w:hint="eastAsia" w:ascii="宋体" w:hAnsi="宋体" w:eastAsia="宋体" w:cs="宋体"/>
          <w:color w:val="auto"/>
          <w:lang w:val="en-US" w:eastAsia="zh-CN"/>
        </w:rPr>
        <w:t>L-</w:t>
      </w:r>
      <w:r>
        <w:rPr>
          <w:rFonts w:hint="eastAsia" w:ascii="宋体" w:hAnsi="宋体" w:eastAsia="宋体" w:cs="宋体"/>
          <w:color w:val="auto"/>
        </w:rPr>
        <w:t>茶氨酸可以缓解压力和焦虑，起到放松和镇静的作用，其作用机理如图所示。</w:t>
      </w:r>
    </w:p>
    <w:p w14:paraId="7235FDFD">
      <w:pPr>
        <w:spacing w:line="240" w:lineRule="auto"/>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4354830" cy="2264410"/>
            <wp:effectExtent l="0" t="0" r="1270" b="889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3"/>
                    <a:stretch>
                      <a:fillRect/>
                    </a:stretch>
                  </pic:blipFill>
                  <pic:spPr>
                    <a:xfrm>
                      <a:off x="0" y="0"/>
                      <a:ext cx="4354830" cy="2264410"/>
                    </a:xfrm>
                    <a:prstGeom prst="rect">
                      <a:avLst/>
                    </a:prstGeom>
                    <a:noFill/>
                    <a:ln>
                      <a:noFill/>
                    </a:ln>
                  </pic:spPr>
                </pic:pic>
              </a:graphicData>
            </a:graphic>
          </wp:inline>
        </w:drawing>
      </w:r>
    </w:p>
    <w:p w14:paraId="09E6528D">
      <w:pPr>
        <w:spacing w:line="240" w:lineRule="auto"/>
        <w:jc w:val="left"/>
        <w:rPr>
          <w:rFonts w:hint="eastAsia" w:ascii="宋体" w:hAnsi="宋体" w:eastAsia="宋体" w:cs="宋体"/>
          <w:color w:val="auto"/>
        </w:rPr>
      </w:pPr>
      <w:r>
        <w:rPr>
          <w:rFonts w:hint="eastAsia" w:ascii="宋体" w:hAnsi="宋体" w:eastAsia="宋体" w:cs="宋体"/>
          <w:color w:val="auto"/>
        </w:rPr>
        <w:t>(1)组成神经系统的细胞主要包括</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rPr>
        <w:t>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rPr>
        <w:t>两大类。</w:t>
      </w:r>
    </w:p>
    <w:p w14:paraId="60513855">
      <w:pPr>
        <w:spacing w:line="240" w:lineRule="auto"/>
        <w:jc w:val="left"/>
        <w:rPr>
          <w:rFonts w:hint="eastAsia" w:ascii="宋体" w:hAnsi="宋体" w:eastAsia="宋体" w:cs="宋体"/>
          <w:color w:val="auto"/>
        </w:rPr>
      </w:pPr>
      <w:r>
        <w:rPr>
          <w:rFonts w:hint="eastAsia" w:ascii="宋体" w:hAnsi="宋体" w:eastAsia="宋体" w:cs="宋体"/>
          <w:color w:val="auto"/>
        </w:rPr>
        <w:t>(2)喂食的L</w:t>
      </w:r>
      <w:r>
        <w:rPr>
          <w:rFonts w:hint="eastAsia" w:ascii="宋体" w:hAnsi="宋体" w:eastAsia="宋体" w:cs="宋体"/>
          <w:color w:val="auto"/>
          <w:lang w:val="en-US" w:eastAsia="zh-CN"/>
        </w:rPr>
        <w:t>-</w:t>
      </w:r>
      <w:r>
        <w:rPr>
          <w:rFonts w:hint="eastAsia" w:ascii="宋体" w:hAnsi="宋体" w:eastAsia="宋体" w:cs="宋体"/>
          <w:color w:val="auto"/>
        </w:rPr>
        <w:t>茶氨酸运送至大脑并发挥作用的过程的调节方式是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rPr>
        <w:t>，需要经过的内环境有</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rPr>
        <w:t>（用编号和箭头排序）。</w:t>
      </w:r>
    </w:p>
    <w:p w14:paraId="6BFF5FDD">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 xml:space="preserve">①消化液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②组织液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③血浆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④淋巴    ⑤细胞内液</w:t>
      </w:r>
    </w:p>
    <w:p w14:paraId="429E9A7E">
      <w:pPr>
        <w:spacing w:line="240" w:lineRule="auto"/>
        <w:jc w:val="left"/>
        <w:rPr>
          <w:rFonts w:hint="eastAsia" w:ascii="宋体" w:hAnsi="宋体" w:eastAsia="宋体" w:cs="宋体"/>
          <w:color w:val="auto"/>
        </w:rPr>
      </w:pPr>
      <w:r>
        <w:rPr>
          <w:rFonts w:hint="eastAsia" w:ascii="宋体" w:hAnsi="宋体" w:eastAsia="宋体" w:cs="宋体"/>
          <w:color w:val="auto"/>
        </w:rPr>
        <w:t>(3)L</w:t>
      </w:r>
      <w:r>
        <w:rPr>
          <w:rFonts w:hint="eastAsia" w:ascii="宋体" w:hAnsi="宋体" w:eastAsia="宋体" w:cs="宋体"/>
          <w:color w:val="auto"/>
          <w:lang w:val="en-US" w:eastAsia="zh-CN"/>
        </w:rPr>
        <w:t>-</w:t>
      </w:r>
      <w:r>
        <w:rPr>
          <w:rFonts w:hint="eastAsia" w:ascii="宋体" w:hAnsi="宋体" w:eastAsia="宋体" w:cs="宋体"/>
          <w:color w:val="auto"/>
        </w:rPr>
        <w:t>茶氨酸还可以激活抗原呈递细胞树突状细胞（吞噬细胞的一种）的活性，将会影响的过程</w:t>
      </w:r>
    </w:p>
    <w:p w14:paraId="7C37B7DB">
      <w:pPr>
        <w:spacing w:line="240" w:lineRule="auto"/>
        <w:jc w:val="left"/>
        <w:rPr>
          <w:rFonts w:hint="eastAsia" w:ascii="宋体" w:hAnsi="宋体" w:eastAsia="宋体" w:cs="宋体"/>
          <w:color w:val="auto"/>
        </w:rPr>
      </w:pPr>
      <w:r>
        <w:rPr>
          <w:rFonts w:hint="eastAsia" w:ascii="宋体" w:hAnsi="宋体" w:eastAsia="宋体" w:cs="宋体"/>
          <w:color w:val="auto"/>
        </w:rPr>
        <w:t>有</w:t>
      </w:r>
      <w:r>
        <w:rPr>
          <w:rFonts w:hint="eastAsia" w:ascii="宋体" w:hAnsi="宋体" w:eastAsia="宋体" w:cs="宋体"/>
          <w:color w:val="auto"/>
          <w:u w:val="single"/>
          <w:lang w:eastAsia="zh-CN"/>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rPr>
        <w:t>（编号选填）。</w:t>
      </w:r>
    </w:p>
    <w:p w14:paraId="0F7C48DB">
      <w:pPr>
        <w:spacing w:line="240" w:lineRule="auto"/>
        <w:ind w:firstLine="210" w:firstLineChars="100"/>
        <w:jc w:val="left"/>
        <w:rPr>
          <w:rFonts w:hint="eastAsia" w:ascii="宋体" w:hAnsi="宋体" w:eastAsia="宋体" w:cs="宋体"/>
          <w:color w:val="auto"/>
        </w:rPr>
      </w:pPr>
      <w:r>
        <w:rPr>
          <w:rFonts w:hint="eastAsia" w:ascii="宋体" w:hAnsi="宋体" w:eastAsia="宋体" w:cs="宋体"/>
          <w:color w:val="auto"/>
        </w:rPr>
        <w:t xml:space="preserve">①非特异性免疫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②细胞免疫</w:t>
      </w:r>
      <w:r>
        <w:rPr>
          <w:rFonts w:hint="eastAsia" w:ascii="宋体" w:hAnsi="宋体" w:eastAsia="宋体" w:cs="宋体"/>
          <w:color w:val="auto"/>
          <w:lang w:val="en-US" w:eastAsia="zh-CN"/>
        </w:rPr>
        <w:t xml:space="preserve">         </w:t>
      </w:r>
      <w:r>
        <w:rPr>
          <w:rFonts w:hint="eastAsia" w:ascii="宋体" w:hAnsi="宋体" w:eastAsia="宋体" w:cs="宋体"/>
          <w:color w:val="auto"/>
        </w:rPr>
        <w:t>③体液免疫</w:t>
      </w:r>
    </w:p>
    <w:p w14:paraId="55E58555">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2 \* ROMAN \* MERGEFORMAT </w:instrText>
      </w:r>
      <w:r>
        <w:rPr>
          <w:rFonts w:hint="eastAsia" w:ascii="宋体" w:hAnsi="宋体" w:eastAsia="宋体" w:cs="宋体"/>
          <w:color w:val="auto"/>
          <w:sz w:val="21"/>
          <w:szCs w:val="21"/>
        </w:rPr>
        <w:fldChar w:fldCharType="separate"/>
      </w:r>
      <w:r>
        <w:rPr>
          <w:color w:val="auto"/>
        </w:rPr>
        <w:t>II</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我国科学家研制出的脊髓灰质炎减毒活疫苗，为消灭脊髓灰质炎作出了重要贡献。某儿童服用含有脊髓灰质炎减毒活疫苗的糖丸后，其血清抗体浓度相对值变化如图所示。</w:t>
      </w:r>
    </w:p>
    <w:p w14:paraId="1A2974BB">
      <w:pPr>
        <w:shd w:val="clear" w:color="auto" w:fill="auto"/>
        <w:spacing w:line="240" w:lineRule="auto"/>
        <w:jc w:val="center"/>
        <w:textAlignment w:val="center"/>
        <w:rPr>
          <w:color w:val="auto"/>
          <w:sz w:val="24"/>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535305</wp:posOffset>
                </wp:positionH>
                <wp:positionV relativeFrom="paragraph">
                  <wp:posOffset>73660</wp:posOffset>
                </wp:positionV>
                <wp:extent cx="4999990" cy="1322070"/>
                <wp:effectExtent l="0" t="0" r="3810" b="11430"/>
                <wp:wrapSquare wrapText="bothSides"/>
                <wp:docPr id="16" name="组合 16"/>
                <wp:cNvGraphicFramePr/>
                <a:graphic xmlns:a="http://schemas.openxmlformats.org/drawingml/2006/main">
                  <a:graphicData uri="http://schemas.microsoft.com/office/word/2010/wordprocessingGroup">
                    <wpg:wgp>
                      <wpg:cNvGrpSpPr/>
                      <wpg:grpSpPr>
                        <a:xfrm>
                          <a:off x="0" y="0"/>
                          <a:ext cx="4999990" cy="1322070"/>
                          <a:chOff x="4334" y="87865"/>
                          <a:chExt cx="7874" cy="2082"/>
                        </a:xfrm>
                      </wpg:grpSpPr>
                      <pic:pic xmlns:pic="http://schemas.openxmlformats.org/drawingml/2006/picture">
                        <pic:nvPicPr>
                          <pic:cNvPr id="27" name="图片 27" descr="@@@35363886-c610-41bc-ab3f-5828fdc01a3c"/>
                          <pic:cNvPicPr>
                            <a:picLocks noChangeAspect="1"/>
                          </pic:cNvPicPr>
                        </pic:nvPicPr>
                        <pic:blipFill>
                          <a:blip r:embed="rId14"/>
                          <a:stretch>
                            <a:fillRect/>
                          </a:stretch>
                        </pic:blipFill>
                        <pic:spPr>
                          <a:xfrm>
                            <a:off x="4334" y="87925"/>
                            <a:ext cx="3200" cy="2023"/>
                          </a:xfrm>
                          <a:prstGeom prst="rect">
                            <a:avLst/>
                          </a:prstGeom>
                        </pic:spPr>
                      </pic:pic>
                      <pic:pic xmlns:pic="http://schemas.openxmlformats.org/drawingml/2006/picture">
                        <pic:nvPicPr>
                          <pic:cNvPr id="15" name="图片 1" descr="IMG_256"/>
                          <pic:cNvPicPr>
                            <a:picLocks noChangeAspect="1"/>
                          </pic:cNvPicPr>
                        </pic:nvPicPr>
                        <pic:blipFill>
                          <a:blip r:embed="rId15"/>
                          <a:stretch>
                            <a:fillRect/>
                          </a:stretch>
                        </pic:blipFill>
                        <pic:spPr>
                          <a:xfrm>
                            <a:off x="7828" y="87865"/>
                            <a:ext cx="4380" cy="2055"/>
                          </a:xfrm>
                          <a:prstGeom prst="rect">
                            <a:avLst/>
                          </a:prstGeom>
                          <a:noFill/>
                          <a:ln w="9525">
                            <a:noFill/>
                          </a:ln>
                        </pic:spPr>
                      </pic:pic>
                    </wpg:wgp>
                  </a:graphicData>
                </a:graphic>
              </wp:anchor>
            </w:drawing>
          </mc:Choice>
          <mc:Fallback>
            <w:pict>
              <v:group id="_x0000_s1026" o:spid="_x0000_s1026" o:spt="203" style="position:absolute;left:0pt;margin-left:42.15pt;margin-top:5.8pt;height:104.1pt;width:393.7pt;mso-wrap-distance-bottom:0pt;mso-wrap-distance-left:9pt;mso-wrap-distance-right:9pt;mso-wrap-distance-top:0pt;z-index:251662336;mso-width-relative:page;mso-height-relative:page;" coordorigin="4334,87865" coordsize="7874,2082" o:gfxdata="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">
                <o:lock v:ext="edit" aspectratio="f"/>
                <v:shape id="_x0000_s1026" o:spid="_x0000_s1026" o:spt="75" alt="@@@35363886-c610-41bc-ab3f-5828fdc01a3c" type="#_x0000_t75" style="position:absolute;left:4334;top:87925;height:2023;width:3200;" filled="f" o:preferrelative="t" stroked="f" coordsize="21600,21600" o:gfxdata="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nV2/&#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图片 1" o:spid="_x0000_s1026" o:spt="75" alt="IMG_256" type="#_x0000_t75" style="position:absolute;left:7828;top:87865;height:2055;width:4380;" filled="f" o:preferrelative="t" stroked="f" coordsize="21600,21600" o:gfxdata="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B2qvQAA&#10;ANsAAAAPAAAAAAAAAAEAIAAAACIAAABkcnMvZG93bnJldi54bWxQSwECFAAUAAAACACHTuJAMy8F&#10;njsAAAA5AAAAEAAAAAAAAAABACAAAAAMAQAAZHJzL3NoYXBleG1sLnhtbFBLBQYAAAAABgAGAFsB&#10;AAC2AwAAAAA=&#10;">
                  <v:fill on="f" focussize="0,0"/>
                  <v:stroke on="f"/>
                  <v:imagedata r:id="rId15" o:title=""/>
                  <o:lock v:ext="edit" aspectratio="t"/>
                </v:shape>
                <w10:wrap type="square"/>
              </v:group>
            </w:pict>
          </mc:Fallback>
        </mc:AlternateContent>
      </w:r>
    </w:p>
    <w:p w14:paraId="29379FC9">
      <w:pPr>
        <w:shd w:val="clear" w:color="auto" w:fill="auto"/>
        <w:spacing w:line="240" w:lineRule="auto"/>
        <w:jc w:val="center"/>
        <w:textAlignment w:val="center"/>
        <w:rPr>
          <w:color w:val="auto"/>
          <w:sz w:val="24"/>
        </w:rPr>
      </w:pPr>
    </w:p>
    <w:p w14:paraId="78C39F6C">
      <w:pPr>
        <w:shd w:val="clear" w:color="auto" w:fill="auto"/>
        <w:spacing w:line="240" w:lineRule="auto"/>
        <w:jc w:val="center"/>
        <w:textAlignment w:val="center"/>
        <w:rPr>
          <w:color w:val="auto"/>
          <w:sz w:val="24"/>
        </w:rPr>
      </w:pPr>
    </w:p>
    <w:p w14:paraId="075FF6AE">
      <w:pPr>
        <w:shd w:val="clear" w:color="auto" w:fill="auto"/>
        <w:spacing w:line="240" w:lineRule="auto"/>
        <w:jc w:val="center"/>
        <w:textAlignment w:val="center"/>
        <w:rPr>
          <w:color w:val="auto"/>
          <w:sz w:val="24"/>
        </w:rPr>
      </w:pPr>
    </w:p>
    <w:p w14:paraId="731940E0">
      <w:pPr>
        <w:shd w:val="clear" w:color="auto" w:fill="auto"/>
        <w:spacing w:line="240" w:lineRule="auto"/>
        <w:jc w:val="center"/>
        <w:textAlignment w:val="center"/>
        <w:rPr>
          <w:color w:val="auto"/>
          <w:sz w:val="24"/>
        </w:rPr>
      </w:pPr>
    </w:p>
    <w:p w14:paraId="60CAA446">
      <w:pPr>
        <w:shd w:val="clear" w:color="auto" w:fill="auto"/>
        <w:spacing w:line="240" w:lineRule="auto"/>
        <w:jc w:val="center"/>
        <w:textAlignment w:val="center"/>
        <w:rPr>
          <w:color w:val="auto"/>
          <w:sz w:val="24"/>
        </w:rPr>
      </w:pPr>
    </w:p>
    <w:p w14:paraId="5A57DFC2">
      <w:pPr>
        <w:shd w:val="clear" w:color="auto" w:fill="auto"/>
        <w:spacing w:line="240" w:lineRule="auto"/>
        <w:jc w:val="center"/>
        <w:textAlignment w:val="center"/>
        <w:rPr>
          <w:color w:val="auto"/>
          <w:sz w:val="24"/>
        </w:rPr>
      </w:pPr>
    </w:p>
    <w:p w14:paraId="453A56D5">
      <w:pPr>
        <w:shd w:val="clear" w:color="auto" w:fill="auto"/>
        <w:spacing w:line="240" w:lineRule="auto"/>
        <w:jc w:val="center"/>
        <w:textAlignment w:val="center"/>
        <w:rPr>
          <w:color w:val="auto"/>
          <w:sz w:val="24"/>
        </w:rPr>
      </w:pPr>
    </w:p>
    <w:p w14:paraId="5E9F07CD">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回答下列问题：</w:t>
      </w:r>
    </w:p>
    <w:p w14:paraId="6200CF5E">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)该疫苗保留了脊髓灰质炎病毒的</w:t>
      </w:r>
      <w:r>
        <w:rPr>
          <w:rFonts w:hint="eastAsia" w:ascii="宋体" w:hAnsi="宋体" w:eastAsia="宋体" w:cs="宋体"/>
          <w:b w:val="0"/>
          <w:color w:val="auto"/>
          <w:sz w:val="21"/>
          <w:szCs w:val="21"/>
          <w:u w:val="single"/>
        </w:rPr>
        <w:t xml:space="preserve">              </w:t>
      </w:r>
      <w:r>
        <w:rPr>
          <w:rFonts w:hint="eastAsia" w:ascii="宋体" w:hAnsi="宋体" w:eastAsia="宋体" w:cs="宋体"/>
          <w:color w:val="auto"/>
          <w:sz w:val="21"/>
          <w:szCs w:val="21"/>
        </w:rPr>
        <w:t>。</w:t>
      </w:r>
    </w:p>
    <w:p w14:paraId="03AFAD5A">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)据图判断，该疫苗成功诱导了机体的</w:t>
      </w:r>
      <w:r>
        <w:rPr>
          <w:rFonts w:hint="eastAsia" w:ascii="宋体" w:hAnsi="宋体" w:eastAsia="宋体" w:cs="宋体"/>
          <w:b w:val="0"/>
          <w:color w:val="auto"/>
          <w:sz w:val="21"/>
          <w:szCs w:val="21"/>
          <w:u w:val="single"/>
        </w:rPr>
        <w:t xml:space="preserve">            </w:t>
      </w:r>
      <w:r>
        <w:rPr>
          <w:rFonts w:hint="eastAsia" w:ascii="宋体" w:hAnsi="宋体" w:eastAsia="宋体" w:cs="宋体"/>
          <w:color w:val="auto"/>
          <w:sz w:val="21"/>
          <w:szCs w:val="21"/>
        </w:rPr>
        <w:t>免疫反应，理由是</w:t>
      </w:r>
      <w:r>
        <w:rPr>
          <w:rFonts w:hint="eastAsia" w:ascii="宋体" w:hAnsi="宋体" w:eastAsia="宋体" w:cs="宋体"/>
          <w:b w:val="0"/>
          <w:color w:val="auto"/>
          <w:sz w:val="21"/>
          <w:szCs w:val="21"/>
          <w:u w:val="single"/>
        </w:rPr>
        <w:t xml:space="preserve">             </w:t>
      </w:r>
      <w:r>
        <w:rPr>
          <w:rFonts w:hint="eastAsia" w:ascii="宋体" w:hAnsi="宋体" w:eastAsia="宋体" w:cs="宋体"/>
          <w:color w:val="auto"/>
          <w:sz w:val="21"/>
          <w:szCs w:val="21"/>
        </w:rPr>
        <w:t>。</w:t>
      </w:r>
    </w:p>
    <w:p w14:paraId="252A839B">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若排除了脊髓灰质炎病毒对该动物骨骼肌的直接侵染作用，确定病毒只侵染了脊髓灰质前角（图中部位①）。刺激感染和未感染脊髓灰质炎病毒的动物的感受器，与未感染动物相比，感染动物的神经纤维②上的信息传导变化是：</w:t>
      </w:r>
      <w:r>
        <w:rPr>
          <w:rFonts w:hint="eastAsia" w:ascii="宋体" w:hAnsi="宋体" w:eastAsia="宋体" w:cs="宋体"/>
          <w:b w:val="0"/>
          <w:color w:val="auto"/>
          <w:sz w:val="21"/>
          <w:szCs w:val="21"/>
          <w:u w:val="single"/>
        </w:rPr>
        <w:t xml:space="preserve">                            </w:t>
      </w:r>
      <w:r>
        <w:rPr>
          <w:rFonts w:hint="eastAsia" w:ascii="宋体" w:hAnsi="宋体" w:eastAsia="宋体" w:cs="宋体"/>
          <w:color w:val="auto"/>
          <w:sz w:val="21"/>
          <w:szCs w:val="21"/>
        </w:rPr>
        <w:t>，神经-肌肉接头部位③处的信息传递变化是：</w:t>
      </w:r>
      <w:r>
        <w:rPr>
          <w:rFonts w:hint="eastAsia" w:ascii="宋体" w:hAnsi="宋体" w:eastAsia="宋体" w:cs="宋体"/>
          <w:b w:val="0"/>
          <w:color w:val="auto"/>
          <w:sz w:val="21"/>
          <w:szCs w:val="21"/>
          <w:u w:val="single"/>
        </w:rPr>
        <w:t xml:space="preserve">                                   </w:t>
      </w:r>
      <w:r>
        <w:rPr>
          <w:rFonts w:hint="eastAsia" w:ascii="宋体" w:hAnsi="宋体" w:eastAsia="宋体" w:cs="宋体"/>
          <w:color w:val="auto"/>
          <w:sz w:val="21"/>
          <w:szCs w:val="21"/>
        </w:rPr>
        <w:t>。</w:t>
      </w:r>
    </w:p>
    <w:p w14:paraId="5DF94661">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12分）</w:t>
      </w:r>
      <w:r>
        <w:rPr>
          <w:rFonts w:hint="eastAsia" w:ascii="宋体" w:hAnsi="宋体" w:eastAsia="宋体" w:cs="宋体"/>
          <w:color w:val="auto"/>
          <w:sz w:val="21"/>
          <w:szCs w:val="21"/>
        </w:rPr>
        <w:t>中国丹顶鹤的主要繁殖地在扎龙自然保护区，其主要越冬栖息地为苏北地区。人类在丹顶鹤栖息地分布点及周围的活动使其栖息地面积减小、生境破碎化。调查结果显示，苏北地区丹顶鹤越冬种群数量</w:t>
      </w:r>
      <w:r>
        <w:rPr>
          <w:rFonts w:hint="eastAsia" w:ascii="宋体" w:hAnsi="宋体" w:eastAsia="宋体" w:cs="宋体"/>
          <w:color w:val="auto"/>
          <w:sz w:val="21"/>
          <w:szCs w:val="21"/>
          <w:lang w:val="en-US" w:eastAsia="zh-CN"/>
        </w:rPr>
        <w:t>1991</w:t>
      </w:r>
      <m:oMath>
        <m:r>
          <m:rPr>
            <m:sty m:val="p"/>
          </m:rPr>
          <w:rPr>
            <w:rFonts w:hint="eastAsia" w:ascii="Cambria Math" w:hAnsi="Cambria Math" w:eastAsia="宋体" w:cs="宋体"/>
            <w:color w:val="auto"/>
            <w:sz w:val="21"/>
            <w:szCs w:val="21"/>
          </w:rPr>
          <m:t>∼</m:t>
        </m:r>
      </m:oMath>
      <w:r>
        <w:rPr>
          <w:rFonts w:hint="eastAsia" w:hAnsi="Cambria Math" w:eastAsia="宋体" w:cs="宋体"/>
          <w:b w:val="0"/>
          <w:i w:val="0"/>
          <w:color w:val="auto"/>
          <w:sz w:val="21"/>
          <w:szCs w:val="21"/>
          <w:lang w:val="en-US" w:eastAsia="zh-CN"/>
        </w:rPr>
        <w:t>1999</w:t>
      </w:r>
      <w:r>
        <w:rPr>
          <w:rFonts w:hint="eastAsia" w:ascii="宋体" w:hAnsi="宋体" w:eastAsia="宋体" w:cs="宋体"/>
          <w:color w:val="auto"/>
          <w:sz w:val="21"/>
          <w:szCs w:val="21"/>
        </w:rPr>
        <w:t>年均值为873只，</w:t>
      </w:r>
      <w:r>
        <w:rPr>
          <w:rFonts w:hint="eastAsia" w:ascii="宋体" w:hAnsi="宋体" w:eastAsia="宋体" w:cs="宋体"/>
          <w:color w:val="auto"/>
          <w:sz w:val="21"/>
          <w:szCs w:val="21"/>
          <w:lang w:val="en-US" w:eastAsia="zh-CN"/>
        </w:rPr>
        <w:t>2000</w:t>
      </w:r>
      <m:oMath>
        <m:r>
          <m:rPr>
            <m:sty m:val="p"/>
          </m:rPr>
          <w:rPr>
            <w:rFonts w:hint="eastAsia" w:ascii="Cambria Math" w:hAnsi="Cambria Math" w:eastAsia="宋体" w:cs="宋体"/>
            <w:color w:val="auto"/>
            <w:sz w:val="21"/>
            <w:szCs w:val="21"/>
          </w:rPr>
          <m:t>∼</m:t>
        </m:r>
      </m:oMath>
      <w:r>
        <w:rPr>
          <w:rFonts w:hint="eastAsia" w:hAnsi="Cambria Math" w:eastAsia="宋体" w:cs="宋体"/>
          <w:b w:val="0"/>
          <w:i w:val="0"/>
          <w:color w:val="auto"/>
          <w:sz w:val="21"/>
          <w:szCs w:val="21"/>
          <w:lang w:val="en-US" w:eastAsia="zh-CN"/>
        </w:rPr>
        <w:t>2015</w:t>
      </w:r>
      <w:r>
        <w:rPr>
          <w:rFonts w:hint="eastAsia" w:ascii="宋体" w:hAnsi="宋体" w:eastAsia="宋体" w:cs="宋体"/>
          <w:color w:val="auto"/>
          <w:sz w:val="21"/>
          <w:szCs w:val="21"/>
        </w:rPr>
        <w:t>年均值为642只；丹顶鹤主要越冬栖息地中的沼泽地和盐田相关指标的变化见表。</w:t>
      </w:r>
    </w:p>
    <w:p w14:paraId="29F17E7C">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drawing>
          <wp:inline distT="0" distB="0" distL="114300" distR="114300">
            <wp:extent cx="4537710" cy="1156970"/>
            <wp:effectExtent l="0" t="0" r="8890" b="1143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6"/>
                    <a:stretch>
                      <a:fillRect/>
                    </a:stretch>
                  </pic:blipFill>
                  <pic:spPr>
                    <a:xfrm>
                      <a:off x="0" y="0"/>
                      <a:ext cx="4537710" cy="1156970"/>
                    </a:xfrm>
                    <a:prstGeom prst="rect">
                      <a:avLst/>
                    </a:prstGeom>
                    <a:noFill/>
                    <a:ln w="9525">
                      <a:noFill/>
                    </a:ln>
                  </pic:spPr>
                </pic:pic>
              </a:graphicData>
            </a:graphic>
          </wp:inline>
        </w:drawing>
      </w:r>
    </w:p>
    <w:p w14:paraId="48B891E9">
      <w:pPr>
        <w:spacing w:line="240" w:lineRule="auto"/>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回答下列问题</w:t>
      </w:r>
      <w:r>
        <w:rPr>
          <w:rFonts w:hint="eastAsia" w:ascii="宋体" w:hAnsi="宋体" w:eastAsia="宋体" w:cs="宋体"/>
          <w:color w:val="auto"/>
          <w:sz w:val="21"/>
          <w:szCs w:val="21"/>
          <w:lang w:eastAsia="zh-CN"/>
        </w:rPr>
        <w:t>：</w:t>
      </w:r>
    </w:p>
    <w:p w14:paraId="51334153">
      <w:pPr>
        <w:spacing w:line="240" w:lineRule="auto"/>
        <w:ind w:left="2640" w:hanging="2310" w:hangingChars="1100"/>
        <w:jc w:val="left"/>
        <w:rPr>
          <w:rFonts w:hint="eastAsia" w:ascii="宋体" w:hAnsi="宋体" w:eastAsia="宋体" w:cs="宋体"/>
          <w:color w:val="auto"/>
          <w:sz w:val="21"/>
          <w:szCs w:val="21"/>
        </w:rPr>
      </w:pPr>
      <w:r>
        <w:rPr>
          <w:rFonts w:hint="eastAsia" w:ascii="宋体" w:hAnsi="宋体" w:eastAsia="宋体" w:cs="宋体"/>
          <w:color w:val="auto"/>
          <w:sz w:val="21"/>
          <w:szCs w:val="21"/>
        </w:rPr>
        <w:t>（1）斑块平均面积减小是生境破碎化的重要体现。据表分析，沼泽地生境破碎化</w:t>
      </w:r>
    </w:p>
    <w:p w14:paraId="51191DD3">
      <w:pPr>
        <w:spacing w:line="240" w:lineRule="auto"/>
        <w:ind w:left="2640" w:hanging="2310" w:hangingChars="1100"/>
        <w:jc w:val="left"/>
        <w:rPr>
          <w:rFonts w:hint="eastAsia" w:ascii="宋体" w:hAnsi="宋体" w:eastAsia="宋体" w:cs="宋体"/>
          <w:color w:val="auto"/>
          <w:sz w:val="21"/>
          <w:szCs w:val="21"/>
        </w:rPr>
      </w:pPr>
      <w:r>
        <w:rPr>
          <w:rFonts w:hint="eastAsia" w:ascii="宋体" w:hAnsi="宋体" w:eastAsia="宋体" w:cs="宋体"/>
          <w:color w:val="auto"/>
          <w:sz w:val="21"/>
          <w:szCs w:val="21"/>
        </w:rPr>
        <w:t>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导致的，而盐田生境破碎化则是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导致的。</w:t>
      </w:r>
    </w:p>
    <w:p w14:paraId="4749D9B7">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在苏北地区，决定丹顶鹤越冬种群大小的三个种群数量特征是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w:t>
      </w:r>
    </w:p>
    <w:p w14:paraId="1F16E8AB">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（3）生态系统的自我调节能力以</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机制为基础，该机制的作用是使生态系统的结构和功能保持</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w:t>
      </w:r>
    </w:p>
    <w:p w14:paraId="517FF980">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（4）丹顶鹤的食性特征、种群数量及动态等领域尚有很多未知的生态学问题，可供科研工作者研究。丹顶鹤的这种价值属于</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w:t>
      </w:r>
    </w:p>
    <w:p w14:paraId="5A015B6D">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农田是在人为干预和维护下建立起来的生态系统，人类对其进行适时、适当地干预是系统正常运行的保证。例如在水稻田里采用灯光诱杀害虫、除草剂清除杂草、放养甲鱼等三项干预措施，其共同点都是干预了系统的</w:t>
      </w:r>
      <w:r>
        <w:rPr>
          <w:rFonts w:hint="eastAsia" w:ascii="宋体" w:hAnsi="宋体" w:eastAsia="宋体" w:cs="宋体"/>
          <w:color w:val="auto"/>
          <w:sz w:val="21"/>
          <w:szCs w:val="21"/>
          <w:u w:val="none" w:color="auto"/>
        </w:rPr>
        <w:t>物质循环</w:t>
      </w:r>
      <w:r>
        <w:rPr>
          <w:rFonts w:hint="eastAsia" w:ascii="宋体" w:hAnsi="宋体" w:eastAsia="宋体" w:cs="宋体"/>
          <w:color w:val="auto"/>
          <w:sz w:val="21"/>
          <w:szCs w:val="21"/>
        </w:rPr>
        <w:t>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；在稻田里施无机肥，是干预了系统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过程。</w:t>
      </w:r>
      <w:r>
        <w:rPr>
          <w:rFonts w:hint="eastAsia" w:ascii="宋体" w:hAnsi="宋体" w:eastAsia="宋体" w:cs="宋体"/>
          <w:color w:val="auto"/>
          <w:sz w:val="21"/>
          <w:szCs w:val="21"/>
          <w:lang w:val="en-US" w:eastAsia="zh-CN"/>
        </w:rPr>
        <w:t>弃耕的农田将发生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演替，</w:t>
      </w:r>
      <w:r>
        <w:rPr>
          <w:rFonts w:hint="eastAsia" w:ascii="宋体" w:hAnsi="宋体" w:eastAsia="宋体" w:cs="宋体"/>
          <w:color w:val="auto"/>
          <w:sz w:val="21"/>
          <w:szCs w:val="21"/>
          <w:lang w:val="en-US" w:eastAsia="zh-CN"/>
        </w:rPr>
        <w:t>农田</w:t>
      </w:r>
      <w:r>
        <w:rPr>
          <w:rFonts w:hint="eastAsia" w:ascii="宋体" w:hAnsi="宋体" w:eastAsia="宋体" w:cs="宋体"/>
          <w:color w:val="auto"/>
          <w:sz w:val="21"/>
          <w:szCs w:val="21"/>
        </w:rPr>
        <w:t>中的优势种所占据生态位的变化趋势为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w:t>
      </w:r>
    </w:p>
    <w:p w14:paraId="13FEC0E7">
      <w:pPr>
        <w:pStyle w:val="2"/>
        <w:spacing w:before="9" w:line="247" w:lineRule="auto"/>
        <w:ind w:right="104"/>
        <w:jc w:val="both"/>
        <w:rPr>
          <w:rFonts w:hint="eastAsia" w:asciiTheme="minorEastAsia" w:hAnsiTheme="minorEastAsia" w:eastAsiaTheme="minorEastAsia" w:cstheme="minorEastAsia"/>
          <w:color w:val="auto"/>
          <w:spacing w:val="0"/>
          <w:w w:val="100"/>
          <w:position w:val="0"/>
          <w:sz w:val="21"/>
          <w:szCs w:val="21"/>
          <w:lang w:val="en-US" w:eastAsia="zh-CN"/>
        </w:rPr>
      </w:pPr>
    </w:p>
    <w:p w14:paraId="69A7ECED">
      <w:pPr>
        <w:rPr>
          <w:rFonts w:hint="eastAsia" w:ascii="宋体" w:hAnsi="宋体" w:eastAsia="宋体" w:cs="宋体"/>
          <w:color w:val="auto"/>
        </w:rPr>
      </w:pP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eastAsia="宋体" w:cs="宋体"/>
          <w:color w:val="auto"/>
          <w:lang w:val="en-US" w:eastAsia="zh-CN"/>
        </w:rPr>
        <w:t>13分）</w:t>
      </w:r>
      <w:r>
        <w:rPr>
          <w:rFonts w:hint="eastAsia" w:ascii="宋体" w:hAnsi="宋体" w:eastAsia="宋体" w:cs="宋体"/>
          <w:color w:val="auto"/>
        </w:rPr>
        <w:t>果蝇眼色由两对独立遗传的基因（A</w:t>
      </w:r>
      <w:r>
        <w:rPr>
          <w:rFonts w:hint="eastAsia" w:ascii="宋体" w:hAnsi="宋体" w:eastAsia="宋体" w:cs="宋体"/>
          <w:color w:val="auto"/>
          <w:lang w:val="en-US" w:eastAsia="zh-CN"/>
        </w:rPr>
        <w:t>/</w:t>
      </w:r>
      <w:r>
        <w:rPr>
          <w:rFonts w:hint="eastAsia" w:ascii="宋体" w:hAnsi="宋体" w:eastAsia="宋体" w:cs="宋体"/>
          <w:color w:val="auto"/>
        </w:rPr>
        <w:t>a和B</w:t>
      </w:r>
      <w:r>
        <w:rPr>
          <w:rFonts w:hint="eastAsia" w:ascii="宋体" w:hAnsi="宋体" w:eastAsia="宋体" w:cs="宋体"/>
          <w:color w:val="auto"/>
          <w:lang w:val="en-US" w:eastAsia="zh-CN"/>
        </w:rPr>
        <w:t>/</w:t>
      </w:r>
      <w:r>
        <w:rPr>
          <w:rFonts w:hint="eastAsia" w:ascii="宋体" w:hAnsi="宋体" w:eastAsia="宋体" w:cs="宋体"/>
          <w:color w:val="auto"/>
        </w:rPr>
        <w:t>b）控制，其中B</w:t>
      </w:r>
      <w:r>
        <w:rPr>
          <w:rFonts w:hint="eastAsia" w:ascii="宋体" w:hAnsi="宋体" w:eastAsia="宋体" w:cs="宋体"/>
          <w:color w:val="auto"/>
          <w:lang w:val="en-US" w:eastAsia="zh-CN"/>
        </w:rPr>
        <w:t>/</w:t>
      </w:r>
      <w:r>
        <w:rPr>
          <w:rFonts w:hint="eastAsia" w:ascii="宋体" w:hAnsi="宋体" w:eastAsia="宋体" w:cs="宋体"/>
          <w:color w:val="auto"/>
        </w:rPr>
        <w:t>b仅位于X染色体上。A和B同时存在果蝇表现为红眼，B存在而A不存在时为粉红眼，其余情况为白眼。回答下列问题：</w:t>
      </w:r>
    </w:p>
    <w:p w14:paraId="5C3EF2FD">
      <w:pPr>
        <w:rPr>
          <w:rFonts w:hint="eastAsia" w:ascii="宋体" w:hAnsi="宋体" w:eastAsia="宋体" w:cs="宋体"/>
          <w:color w:val="auto"/>
          <w:lang w:val="en-US" w:eastAsia="zh-CN"/>
        </w:rPr>
      </w:pPr>
      <w:r>
        <w:rPr>
          <w:rFonts w:hint="eastAsia" w:ascii="宋体" w:hAnsi="宋体" w:eastAsia="宋体" w:cs="宋体"/>
          <w:color w:val="auto"/>
        </w:rPr>
        <w:t>(1)果蝇被用作遗传学研究的实验材料是其具有哪些优点</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（至少写出两点）</w:t>
      </w:r>
      <w:r>
        <w:rPr>
          <w:rFonts w:hint="eastAsia" w:ascii="宋体" w:hAnsi="宋体" w:eastAsia="宋体" w:cs="宋体"/>
          <w:color w:val="auto"/>
          <w:lang w:eastAsia="zh-CN"/>
        </w:rPr>
        <w:t>。</w:t>
      </w:r>
    </w:p>
    <w:p w14:paraId="1D6A1C48">
      <w:pPr>
        <w:rPr>
          <w:rFonts w:hint="eastAsia" w:ascii="宋体" w:hAnsi="宋体" w:eastAsia="宋体" w:cs="宋体"/>
          <w:color w:val="auto"/>
          <w:lang w:val="en-US" w:eastAsia="zh-CN"/>
        </w:rPr>
      </w:pPr>
      <w:r>
        <w:rPr>
          <w:rFonts w:hint="eastAsia" w:ascii="宋体" w:hAnsi="宋体" w:eastAsia="宋体" w:cs="宋体"/>
          <w:color w:val="auto"/>
        </w:rPr>
        <w:t>(2)一只纯合粉红眼雌果蝇与一只白眼雄果蝇杂交，F1 代全为红眼</w:t>
      </w:r>
      <w:r>
        <w:rPr>
          <w:rFonts w:hint="eastAsia" w:ascii="宋体" w:hAnsi="宋体" w:eastAsia="宋体" w:cs="宋体"/>
          <w:color w:val="auto"/>
          <w:lang w:eastAsia="zh-CN"/>
        </w:rPr>
        <w:t>。</w:t>
      </w:r>
    </w:p>
    <w:p w14:paraId="37E0813C">
      <w:pPr>
        <w:rPr>
          <w:rFonts w:hint="eastAsia" w:ascii="宋体" w:hAnsi="宋体" w:eastAsia="宋体" w:cs="宋体"/>
          <w:color w:val="auto"/>
        </w:rPr>
      </w:pPr>
      <w:r>
        <w:rPr>
          <w:rFonts w:hint="eastAsia" w:ascii="宋体" w:hAnsi="宋体" w:eastAsia="宋体" w:cs="宋体"/>
          <w:color w:val="auto"/>
        </w:rPr>
        <w:t>①F1代雌雄果蝇随机交配，所得F2代果蝇表型及比例为</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。（只需写出眼色，无需写出雌雄）</w:t>
      </w:r>
    </w:p>
    <w:p w14:paraId="7C4DE9FF">
      <w:pPr>
        <w:rPr>
          <w:rFonts w:hint="eastAsia" w:ascii="宋体" w:hAnsi="宋体" w:eastAsia="宋体" w:cs="宋体"/>
          <w:color w:val="auto"/>
        </w:rPr>
      </w:pPr>
      <w:r>
        <w:rPr>
          <w:rFonts w:hint="eastAsia" w:ascii="宋体" w:hAnsi="宋体" w:eastAsia="宋体" w:cs="宋体"/>
          <w:color w:val="auto"/>
        </w:rPr>
        <w:t>②若将F2代红眼果蝇随机交配，则F3代中粉红眼果蝇的比例为</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w:t>
      </w:r>
    </w:p>
    <w:p w14:paraId="03F91F24">
      <w:pPr>
        <w:rPr>
          <w:rFonts w:hint="eastAsia" w:ascii="宋体" w:hAnsi="宋体" w:eastAsia="宋体" w:cs="宋体"/>
          <w:color w:val="auto"/>
          <w:lang w:eastAsia="zh-CN"/>
        </w:rPr>
      </w:pPr>
      <w:r>
        <w:rPr>
          <w:rFonts w:hint="eastAsia" w:ascii="宋体" w:hAnsi="宋体" w:eastAsia="宋体" w:cs="宋体"/>
          <w:color w:val="auto"/>
        </w:rPr>
        <w:t>(3)果蝇体内另有一对基因T、t与A、a不在同一对同源染色体上。当t基因纯合时对雄果蝇无影响，但会使雌果蝇性反转成不育的雄果蝇。让一只纯合红眼雌果蝇与一只白眼雄果蝇杂交，所得F1代的雌雄果蝇随机交配，F2代雌雄比例为3：5，无粉红眼出现</w:t>
      </w:r>
      <w:r>
        <w:rPr>
          <w:rFonts w:hint="eastAsia" w:ascii="宋体" w:hAnsi="宋体" w:eastAsia="宋体" w:cs="宋体"/>
          <w:color w:val="auto"/>
          <w:lang w:eastAsia="zh-CN"/>
        </w:rPr>
        <w:t>。</w:t>
      </w:r>
    </w:p>
    <w:p w14:paraId="73897920">
      <w:pPr>
        <w:rPr>
          <w:rFonts w:hint="eastAsia" w:ascii="宋体" w:hAnsi="宋体" w:eastAsia="宋体" w:cs="宋体"/>
          <w:color w:val="auto"/>
        </w:rPr>
      </w:pPr>
      <w:r>
        <w:rPr>
          <w:rFonts w:hint="eastAsia" w:ascii="宋体" w:hAnsi="宋体" w:eastAsia="宋体" w:cs="宋体"/>
          <w:color w:val="auto"/>
        </w:rPr>
        <w:t>①F2</w:t>
      </w:r>
      <w:r>
        <w:rPr>
          <w:rFonts w:hint="eastAsia" w:ascii="宋体" w:hAnsi="宋体" w:eastAsia="宋体" w:cs="宋体"/>
          <w:color w:val="auto"/>
          <w:sz w:val="21"/>
          <w:szCs w:val="21"/>
        </w:rPr>
        <w:t>代雄果蝇中共有</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rPr>
        <w:t>种基因</w:t>
      </w:r>
      <w:r>
        <w:rPr>
          <w:rFonts w:hint="eastAsia" w:ascii="宋体" w:hAnsi="宋体" w:eastAsia="宋体" w:cs="宋体"/>
          <w:color w:val="auto"/>
          <w:sz w:val="21"/>
          <w:szCs w:val="21"/>
        </w:rPr>
        <w:t>型</w:t>
      </w:r>
      <w:r>
        <w:rPr>
          <w:rFonts w:hint="eastAsia" w:ascii="宋体" w:hAnsi="宋体" w:eastAsia="宋体" w:cs="宋体"/>
          <w:color w:val="auto"/>
        </w:rPr>
        <w:t>，其中不含Y染色体的个体所占比例为</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w:t>
      </w:r>
    </w:p>
    <w:p w14:paraId="13215471">
      <w:pPr>
        <w:rPr>
          <w:rFonts w:hint="eastAsia" w:ascii="宋体" w:hAnsi="宋体" w:eastAsia="宋体" w:cs="宋体"/>
          <w:color w:val="auto"/>
        </w:rPr>
      </w:pPr>
      <w:r>
        <w:rPr>
          <w:rFonts w:hint="eastAsia" w:ascii="宋体" w:hAnsi="宋体" w:eastAsia="宋体" w:cs="宋体"/>
          <w:color w:val="auto"/>
        </w:rPr>
        <w:t>②用带荧光标记的B、b基因共有的特异序列作探针，与F2代雄果蝇的细胞装片中各细胞内染色体上B、b基因杂交，通过观察荧光点的个数可确定细胞中B、b基因的数目，从而判断该果蝇是否可育。在一个处于有丝分裂后期的细胞中，若观察到</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个荧光点，则该雄果蝇不育。</w:t>
      </w:r>
    </w:p>
    <w:p w14:paraId="36E16369">
      <w:pPr>
        <w:rPr>
          <w:rFonts w:hint="eastAsia" w:ascii="宋体" w:hAnsi="宋体" w:eastAsia="宋体" w:cs="宋体"/>
          <w:color w:val="auto"/>
        </w:rPr>
      </w:pPr>
      <w:r>
        <w:rPr>
          <w:rFonts w:hint="eastAsia" w:ascii="宋体" w:hAnsi="宋体" w:eastAsia="宋体" w:cs="宋体"/>
          <w:color w:val="auto"/>
        </w:rPr>
        <w:t>(4)已知果蝇翻翅基因（R）、正常翅基因（r）、星状眼基因（D）、正常眼基因（d）均位于2号染色体上，R或D基因均纯合致死，某实验室要通过一代杂交得到翻翅、星状眼新品系（该品系相互交配所得子代不发生性状分离），将选择的亲本基因型及其在染色体上的位置绘制在</w:t>
      </w:r>
      <w:r>
        <w:rPr>
          <w:rFonts w:hint="eastAsia" w:ascii="宋体" w:hAnsi="宋体" w:eastAsia="宋体" w:cs="宋体"/>
          <w:color w:val="auto"/>
          <w:lang w:val="en-US" w:eastAsia="zh-CN"/>
        </w:rPr>
        <w:t>答题纸</w:t>
      </w:r>
      <w:r>
        <w:rPr>
          <w:rFonts w:hint="eastAsia" w:ascii="宋体" w:hAnsi="宋体" w:eastAsia="宋体" w:cs="宋体"/>
          <w:color w:val="auto"/>
        </w:rPr>
        <w:t>图中。</w:t>
      </w:r>
    </w:p>
    <w:p w14:paraId="5D498CB6">
      <w:pPr>
        <w:rPr>
          <w:rFonts w:hint="eastAsia" w:ascii="宋体" w:hAnsi="宋体" w:eastAsia="宋体" w:cs="宋体"/>
          <w:color w:val="auto"/>
        </w:rPr>
      </w:pPr>
      <w:r>
        <w:rPr>
          <w:rFonts w:hint="eastAsia" w:ascii="宋体" w:hAnsi="宋体" w:eastAsia="宋体" w:cs="宋体"/>
          <w:color w:val="auto"/>
        </w:rPr>
        <w:t>(5)果蝇E（有眼）和e（无眼）基因位于Ⅳ号点状染色体上，因Ⅳ号染色体的信息量在基因组中占比少，三体和单体都能存活并繁衍后代。假设三体分离都遵循“一极2条，另一极1条”的原则。现用ee二倍体无眼雌果蝇来测有眼三体雄果蝇的基因型，如果后代果蝇有眼：无眼=5：1，则三体基因型是</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w:t>
      </w:r>
    </w:p>
    <w:p w14:paraId="5D2E669D">
      <w:pPr>
        <w:rPr>
          <w:rFonts w:hint="eastAsia" w:ascii="宋体" w:hAnsi="宋体" w:eastAsia="宋体" w:cs="宋体"/>
          <w:color w:val="auto"/>
          <w:lang w:val="en-US" w:eastAsia="zh-CN"/>
        </w:rPr>
      </w:pPr>
    </w:p>
    <w:p w14:paraId="55D07549">
      <w:pPr>
        <w:rPr>
          <w:rFonts w:hint="eastAsia" w:ascii="宋体" w:hAnsi="宋体" w:eastAsia="宋体" w:cs="宋体"/>
          <w:color w:val="auto"/>
          <w:lang w:val="en-US" w:eastAsia="zh-CN"/>
        </w:rPr>
      </w:pPr>
      <w:r>
        <w:rPr>
          <w:rFonts w:hint="eastAsia" w:ascii="宋体" w:hAnsi="宋体" w:eastAsia="宋体" w:cs="宋体"/>
          <w:color w:val="auto"/>
          <w:lang w:val="en-US" w:eastAsia="zh-CN"/>
        </w:rPr>
        <w:t>23.（13分）p21蛋白是一种重要的细胞周期抑制因子，对家禽卵泡和肌肉发育、哺乳动物卵子成熟和胚胎发育均具有重要调节作用。为研究p2l基因对肌肉发育的调控机理，科研人员依据哺乳动物的p21基因保守序列（不同物种特定基因在进化过程中保持不变的序列）克隆了鸡p21基因并开展相关研究。下图1为p21基因克隆及克隆产物与绿色荧光蛋白基因（GFP）构建融合基因表达载体过程示意图，图2为真核生物基因转录示意图。请回答下列问题：</w:t>
      </w:r>
    </w:p>
    <w:p w14:paraId="474E6285">
      <w:pPr>
        <w:pStyle w:val="3"/>
        <w:shd w:val="clear"/>
        <w:adjustRightInd w:val="0"/>
        <w:snapToGrid w:val="0"/>
        <w:spacing w:line="240" w:lineRule="auto"/>
        <w:ind w:firstLine="210" w:firstLineChars="100"/>
        <w:rPr>
          <w:rFonts w:hint="eastAsia" w:ascii="宋体" w:hAnsi="宋体" w:eastAsia="宋体" w:cs="宋体"/>
          <w:b w:val="0"/>
          <w:bCs w:val="0"/>
          <w:color w:val="auto"/>
          <w:sz w:val="21"/>
          <w:szCs w:val="21"/>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635</wp:posOffset>
                </wp:positionH>
                <wp:positionV relativeFrom="paragraph">
                  <wp:posOffset>40005</wp:posOffset>
                </wp:positionV>
                <wp:extent cx="5841365" cy="3554730"/>
                <wp:effectExtent l="0" t="0" r="635" b="1270"/>
                <wp:wrapSquare wrapText="bothSides"/>
                <wp:docPr id="21" name="组合 21"/>
                <wp:cNvGraphicFramePr/>
                <a:graphic xmlns:a="http://schemas.openxmlformats.org/drawingml/2006/main">
                  <a:graphicData uri="http://schemas.microsoft.com/office/word/2010/wordprocessingGroup">
                    <wpg:wgp>
                      <wpg:cNvGrpSpPr/>
                      <wpg:grpSpPr>
                        <a:xfrm>
                          <a:off x="0" y="0"/>
                          <a:ext cx="5841365" cy="3554730"/>
                          <a:chOff x="3798" y="113106"/>
                          <a:chExt cx="9199" cy="5598"/>
                        </a:xfrm>
                      </wpg:grpSpPr>
                      <pic:pic xmlns:pic="http://schemas.openxmlformats.org/drawingml/2006/picture">
                        <pic:nvPicPr>
                          <pic:cNvPr id="12"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9517" y="116789"/>
                            <a:ext cx="3481" cy="930"/>
                          </a:xfrm>
                          <a:prstGeom prst="rect">
                            <a:avLst/>
                          </a:prstGeom>
                          <a:noFill/>
                          <a:ln>
                            <a:noFill/>
                          </a:ln>
                        </pic:spPr>
                      </pic:pic>
                      <pic:pic xmlns:pic="http://schemas.openxmlformats.org/drawingml/2006/picture">
                        <pic:nvPicPr>
                          <pic:cNvPr id="11" name="图片 20"/>
                          <pic:cNvPicPr>
                            <a:picLocks noChangeAspect="1" noChangeArrowheads="1"/>
                          </pic:cNvPicPr>
                        </pic:nvPicPr>
                        <pic:blipFill>
                          <a:blip r:embed="rId18">
                            <a:extLst>
                              <a:ext uri="{28A0092B-C50C-407E-A947-70E740481C1C}">
                                <a14:useLocalDpi xmlns:a14="http://schemas.microsoft.com/office/drawing/2010/main" val="0"/>
                              </a:ext>
                            </a:extLst>
                          </a:blip>
                          <a:srcRect t="1322"/>
                          <a:stretch>
                            <a:fillRect/>
                          </a:stretch>
                        </pic:blipFill>
                        <pic:spPr>
                          <a:xfrm>
                            <a:off x="3798" y="113106"/>
                            <a:ext cx="5415" cy="5598"/>
                          </a:xfrm>
                          <a:prstGeom prst="rect">
                            <a:avLst/>
                          </a:prstGeom>
                          <a:noFill/>
                          <a:ln>
                            <a:noFill/>
                          </a:ln>
                        </pic:spPr>
                      </pic:pic>
                    </wpg:wgp>
                  </a:graphicData>
                </a:graphic>
              </wp:anchor>
            </w:drawing>
          </mc:Choice>
          <mc:Fallback>
            <w:pict>
              <v:group id="_x0000_s1026" o:spid="_x0000_s1026" o:spt="203" style="position:absolute;left:0pt;margin-left:0.05pt;margin-top:3.15pt;height:279.9pt;width:459.95pt;mso-wrap-distance-bottom:0pt;mso-wrap-distance-left:9pt;mso-wrap-distance-right:9pt;mso-wrap-distance-top:0pt;z-index:251663360;mso-width-relative:page;mso-height-relative:page;" coordorigin="3798,113106" coordsize="9199,5598" o:gfxdata="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Bb/6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">
                <o:lock v:ext="edit" aspectratio="f"/>
                <v:shape id="图片 19" o:spid="_x0000_s1026" o:spt="75" type="#_x0000_t75" style="position:absolute;left:9517;top:116789;height:930;width:3481;" filled="f" o:preferrelative="t" stroked="f" coordsize="21600,21600" o:gfxdata="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XRrUAAADbAAAADwAA&#10;AAAAAAABACAAAAAiAAAAZHJzL2Rvd25yZXYueG1sUEsBAhQAFAAAAAgAh07iQDMvBZ47AAAAOQAA&#10;ABAAAAAAAAAAAQAgAAAABAEAAGRycy9zaGFwZXhtbC54bWxQSwUGAAAAAAYABgBbAQAArgMAAAAA&#10;">
                  <v:fill on="f" focussize="0,0"/>
                  <v:stroke on="f"/>
                  <v:imagedata r:id="rId17" o:title=""/>
                  <o:lock v:ext="edit" aspectratio="t"/>
                </v:shape>
                <v:shape id="图片 20" o:spid="_x0000_s1026" o:spt="75" type="#_x0000_t75" style="position:absolute;left:3798;top:113106;height:5598;width:5415;" filled="f" o:preferrelative="t" stroked="f" coordsize="21600,21600" o:gfxdata="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WsPrsAAADb&#10;AAAADwAAAAAAAAABACAAAAAiAAAAZHJzL2Rvd25yZXYueG1sUEsBAhQAFAAAAAgAh07iQDMvBZ47&#10;AAAAOQAAABAAAAAAAAAAAQAgAAAACgEAAGRycy9zaGFwZXhtbC54bWxQSwUGAAAAAAYABgBbAQAA&#10;tAMAAAAA&#10;">
                  <v:fill on="f" focussize="0,0"/>
                  <v:stroke on="f"/>
                  <v:imagedata r:id="rId18" croptop="866f" o:title=""/>
                  <o:lock v:ext="edit" aspectratio="t"/>
                </v:shape>
                <w10:wrap type="square"/>
              </v:group>
            </w:pict>
          </mc:Fallback>
        </mc:AlternateContent>
      </w:r>
      <w:r>
        <w:rPr>
          <w:rFonts w:hint="eastAsia" w:ascii="宋体" w:hAnsi="宋体" w:eastAsia="宋体" w:cs="宋体"/>
          <w:b w:val="0"/>
          <w:bCs w:val="0"/>
          <w:color w:val="auto"/>
          <w:sz w:val="21"/>
          <w:szCs w:val="21"/>
        </w:rPr>
        <w:t>（1）家禽等鸟类生物与哺乳动物均具有序列高相似度的</w:t>
      </w:r>
      <w:r>
        <w:rPr>
          <w:rFonts w:hint="eastAsia" w:ascii="宋体" w:hAnsi="宋体" w:eastAsia="宋体" w:cs="宋体"/>
          <w:b w:val="0"/>
          <w:bCs w:val="0"/>
          <w:i/>
          <w:color w:val="auto"/>
          <w:sz w:val="21"/>
          <w:szCs w:val="21"/>
        </w:rPr>
        <w:t>p</w:t>
      </w:r>
      <w:r>
        <w:rPr>
          <w:rFonts w:hint="eastAsia" w:ascii="宋体" w:hAnsi="宋体" w:eastAsia="宋体" w:cs="宋体"/>
          <w:b w:val="0"/>
          <w:bCs w:val="0"/>
          <w:color w:val="auto"/>
          <w:sz w:val="21"/>
          <w:szCs w:val="21"/>
        </w:rPr>
        <w:t>21基因，从</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水平上为生物进化论提供了有力的证据。</w:t>
      </w:r>
    </w:p>
    <w:p w14:paraId="0FC86DAE">
      <w:pPr>
        <w:pStyle w:val="3"/>
        <w:shd w:val="clear"/>
        <w:adjustRightInd w:val="0"/>
        <w:snapToGrid w:val="0"/>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（2）RNA稳定性较低，细胞质中的RNA外切酶威胁着RNA的寿命。在真核细胞中，核基因经图2中过程②</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rPr>
        <w:t>、加工形成的成熟mRNA，其3′-端通常具有几十到几百个腺苷酸构成的Poly（A）尾以进入细胞质，推测Poly（A）尾的作用可能是</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（2分）。</w:t>
      </w:r>
    </w:p>
    <w:p w14:paraId="186493AF">
      <w:pPr>
        <w:pStyle w:val="3"/>
        <w:shd w:val="clear"/>
        <w:adjustRightInd w:val="0"/>
        <w:snapToGrid w:val="0"/>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（3）进行PCR1前需用TdT在cDNA的3′-端添加Poly（C）尾，原因是</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；该过程中使用的TdT与DNA聚合酶在催化核苷酸链延伸上的差异为</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。PCR2过程中采用的引物序列分别为</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rPr>
        <w:t>（写出含6个碱基的序列即可）（2分）。PCR3中需要添加的物质有dNTP、无菌水、片段1及_</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（至少写出2种）等。</w:t>
      </w:r>
    </w:p>
    <w:p w14:paraId="4B40A836">
      <w:pPr>
        <w:pStyle w:val="3"/>
        <w:shd w:val="clear"/>
        <w:adjustRightInd w:val="0"/>
        <w:snapToGrid w:val="0"/>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（4）据图1和下表1分析，为保证</w:t>
      </w:r>
      <w:r>
        <w:rPr>
          <w:rFonts w:hint="eastAsia" w:ascii="宋体" w:hAnsi="宋体" w:eastAsia="宋体" w:cs="宋体"/>
          <w:b w:val="0"/>
          <w:bCs w:val="0"/>
          <w:i/>
          <w:color w:val="auto"/>
          <w:sz w:val="21"/>
          <w:szCs w:val="21"/>
        </w:rPr>
        <w:t>p</w:t>
      </w:r>
      <w:r>
        <w:rPr>
          <w:rFonts w:hint="eastAsia" w:ascii="宋体" w:hAnsi="宋体" w:eastAsia="宋体" w:cs="宋体"/>
          <w:b w:val="0"/>
          <w:bCs w:val="0"/>
          <w:color w:val="auto"/>
          <w:sz w:val="21"/>
          <w:szCs w:val="21"/>
        </w:rPr>
        <w:t>21cDNA和质粒正确连接，进行PCR4扩增时需要在引物的5′-端添加限制酶</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的识别序列，实际操作过程中需要先对</w:t>
      </w:r>
      <w:r>
        <w:rPr>
          <w:rFonts w:hint="eastAsia" w:ascii="宋体" w:hAnsi="宋体" w:eastAsia="宋体" w:cs="宋体"/>
          <w:b w:val="0"/>
          <w:bCs w:val="0"/>
          <w:i/>
          <w:color w:val="auto"/>
          <w:sz w:val="21"/>
          <w:szCs w:val="21"/>
        </w:rPr>
        <w:t>p</w:t>
      </w:r>
      <w:r>
        <w:rPr>
          <w:rFonts w:hint="eastAsia" w:ascii="宋体" w:hAnsi="宋体" w:eastAsia="宋体" w:cs="宋体"/>
          <w:b w:val="0"/>
          <w:bCs w:val="0"/>
          <w:color w:val="auto"/>
          <w:sz w:val="21"/>
          <w:szCs w:val="21"/>
        </w:rPr>
        <w:t>21cDNA进行测序分析，原因是</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w:t>
      </w:r>
    </w:p>
    <w:p w14:paraId="70050409">
      <w:pPr>
        <w:pStyle w:val="3"/>
        <w:shd w:val="clear"/>
        <w:adjustRightInd w:val="0"/>
        <w:snapToGrid w:val="0"/>
        <w:spacing w:line="240" w:lineRule="auto"/>
        <w:jc w:val="center"/>
        <w:rPr>
          <w:rFonts w:hint="eastAsia" w:ascii="宋体" w:hAnsi="宋体" w:eastAsia="宋体" w:cs="宋体"/>
          <w:b w:val="0"/>
          <w:bCs w:val="0"/>
          <w:i/>
          <w:color w:val="auto"/>
          <w:sz w:val="21"/>
          <w:szCs w:val="21"/>
        </w:rPr>
      </w:pPr>
      <w:r>
        <w:rPr>
          <w:rFonts w:hint="eastAsia" w:ascii="宋体" w:hAnsi="宋体" w:eastAsia="宋体" w:cs="宋体"/>
          <w:b w:val="0"/>
          <w:bCs w:val="0"/>
          <w:color w:val="auto"/>
          <w:sz w:val="21"/>
          <w:szCs w:val="21"/>
        </w:rPr>
        <w:t>表1</w:t>
      </w: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rPr>
        <w:t>限制酶的识别序列和切割位点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723"/>
        <w:gridCol w:w="1723"/>
        <w:gridCol w:w="1723"/>
        <w:gridCol w:w="1724"/>
      </w:tblGrid>
      <w:tr w14:paraId="4070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6E299CB8">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i/>
                <w:color w:val="auto"/>
                <w:sz w:val="21"/>
                <w:szCs w:val="21"/>
              </w:rPr>
              <w:t>Eco</w:t>
            </w:r>
            <w:r>
              <w:rPr>
                <w:rFonts w:hint="eastAsia" w:ascii="宋体" w:hAnsi="宋体" w:eastAsia="宋体" w:cs="宋体"/>
                <w:b w:val="0"/>
                <w:bCs w:val="0"/>
                <w:color w:val="auto"/>
                <w:sz w:val="21"/>
                <w:szCs w:val="21"/>
              </w:rPr>
              <w:t>R Ⅰ</w:t>
            </w:r>
          </w:p>
        </w:tc>
        <w:tc>
          <w:tcPr>
            <w:tcW w:w="1723" w:type="dxa"/>
            <w:shd w:val="clear" w:color="auto" w:fill="auto"/>
            <w:vAlign w:val="center"/>
          </w:tcPr>
          <w:p w14:paraId="618523B6">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i/>
                <w:color w:val="auto"/>
                <w:sz w:val="21"/>
                <w:szCs w:val="21"/>
              </w:rPr>
              <w:t>Bam</w:t>
            </w:r>
            <w:r>
              <w:rPr>
                <w:rFonts w:hint="eastAsia" w:ascii="宋体" w:hAnsi="宋体" w:eastAsia="宋体" w:cs="宋体"/>
                <w:b w:val="0"/>
                <w:bCs w:val="0"/>
                <w:color w:val="auto"/>
                <w:sz w:val="21"/>
                <w:szCs w:val="21"/>
              </w:rPr>
              <w:t>H Ⅰ</w:t>
            </w:r>
          </w:p>
        </w:tc>
        <w:tc>
          <w:tcPr>
            <w:tcW w:w="1723" w:type="dxa"/>
            <w:shd w:val="clear" w:color="auto" w:fill="auto"/>
            <w:vAlign w:val="center"/>
          </w:tcPr>
          <w:p w14:paraId="35F443B3">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i/>
                <w:color w:val="auto"/>
                <w:sz w:val="21"/>
                <w:szCs w:val="21"/>
              </w:rPr>
              <w:t>Hin</w:t>
            </w:r>
            <w:r>
              <w:rPr>
                <w:rFonts w:hint="eastAsia" w:ascii="宋体" w:hAnsi="宋体" w:eastAsia="宋体" w:cs="宋体"/>
                <w:b w:val="0"/>
                <w:bCs w:val="0"/>
                <w:color w:val="auto"/>
                <w:sz w:val="21"/>
                <w:szCs w:val="21"/>
              </w:rPr>
              <w:t>d Ⅲ</w:t>
            </w:r>
          </w:p>
        </w:tc>
        <w:tc>
          <w:tcPr>
            <w:tcW w:w="1723" w:type="dxa"/>
            <w:shd w:val="clear" w:color="auto" w:fill="auto"/>
            <w:vAlign w:val="center"/>
          </w:tcPr>
          <w:p w14:paraId="34FBD390">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i/>
                <w:color w:val="auto"/>
                <w:sz w:val="21"/>
                <w:szCs w:val="21"/>
              </w:rPr>
              <w:t>Sau</w:t>
            </w:r>
            <w:r>
              <w:rPr>
                <w:rFonts w:hint="eastAsia" w:ascii="宋体" w:hAnsi="宋体" w:eastAsia="宋体" w:cs="宋体"/>
                <w:b w:val="0"/>
                <w:bCs w:val="0"/>
                <w:color w:val="auto"/>
                <w:sz w:val="21"/>
                <w:szCs w:val="21"/>
              </w:rPr>
              <w:t>3A Ⅰ</w:t>
            </w:r>
          </w:p>
        </w:tc>
        <w:tc>
          <w:tcPr>
            <w:tcW w:w="1724" w:type="dxa"/>
            <w:shd w:val="clear" w:color="auto" w:fill="auto"/>
            <w:vAlign w:val="center"/>
          </w:tcPr>
          <w:p w14:paraId="0662E12C">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i/>
                <w:color w:val="auto"/>
                <w:sz w:val="21"/>
                <w:szCs w:val="21"/>
              </w:rPr>
              <w:t xml:space="preserve">Bcl </w:t>
            </w:r>
            <w:r>
              <w:rPr>
                <w:rFonts w:hint="eastAsia" w:ascii="宋体" w:hAnsi="宋体" w:eastAsia="宋体" w:cs="宋体"/>
                <w:b w:val="0"/>
                <w:bCs w:val="0"/>
                <w:color w:val="auto"/>
                <w:sz w:val="21"/>
                <w:szCs w:val="21"/>
              </w:rPr>
              <w:t>Ⅰ</w:t>
            </w:r>
          </w:p>
        </w:tc>
      </w:tr>
      <w:tr w14:paraId="0F2B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14:paraId="36ECF8E9">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G↓AATTC</w:t>
            </w:r>
          </w:p>
        </w:tc>
        <w:tc>
          <w:tcPr>
            <w:tcW w:w="1723" w:type="dxa"/>
            <w:shd w:val="clear" w:color="auto" w:fill="auto"/>
            <w:vAlign w:val="center"/>
          </w:tcPr>
          <w:p w14:paraId="411EF0AC">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G↓GATCC</w:t>
            </w:r>
          </w:p>
        </w:tc>
        <w:tc>
          <w:tcPr>
            <w:tcW w:w="1723" w:type="dxa"/>
            <w:shd w:val="clear" w:color="auto" w:fill="auto"/>
            <w:vAlign w:val="center"/>
          </w:tcPr>
          <w:p w14:paraId="3D8A0843">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A↓AGCTT</w:t>
            </w:r>
          </w:p>
        </w:tc>
        <w:tc>
          <w:tcPr>
            <w:tcW w:w="1723" w:type="dxa"/>
            <w:shd w:val="clear" w:color="auto" w:fill="auto"/>
            <w:vAlign w:val="center"/>
          </w:tcPr>
          <w:p w14:paraId="70B182FE">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↓GATC</w:t>
            </w:r>
          </w:p>
        </w:tc>
        <w:tc>
          <w:tcPr>
            <w:tcW w:w="1724" w:type="dxa"/>
            <w:shd w:val="clear" w:color="auto" w:fill="auto"/>
            <w:vAlign w:val="center"/>
          </w:tcPr>
          <w:p w14:paraId="345A7146">
            <w:pPr>
              <w:pStyle w:val="3"/>
              <w:shd w:val="clear"/>
              <w:adjustRightInd w:val="0"/>
              <w:snapToGrid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T↓GATCA</w:t>
            </w:r>
          </w:p>
        </w:tc>
      </w:tr>
    </w:tbl>
    <w:p w14:paraId="35676387">
      <w:pPr>
        <w:pStyle w:val="3"/>
        <w:numPr>
          <w:ilvl w:val="0"/>
          <w:numId w:val="1"/>
        </w:numPr>
        <w:shd w:val="clear"/>
        <w:adjustRightInd w:val="0"/>
        <w:snapToGrid w:val="0"/>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将重组质粒导入肌肉细胞常采用</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法，体外培养肌肉细胞时可通过观察</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eastAsia="zh-CN"/>
        </w:rPr>
        <w:t xml:space="preserve"> </w:t>
      </w:r>
      <w:r>
        <w:rPr>
          <w:rFonts w:hint="eastAsia" w:ascii="宋体" w:hAnsi="宋体" w:eastAsia="宋体" w:cs="宋体"/>
          <w:b w:val="0"/>
          <w:bCs w:val="0"/>
          <w:color w:val="auto"/>
          <w:sz w:val="21"/>
          <w:szCs w:val="21"/>
        </w:rPr>
        <w:t>初步分析p21蛋白在细胞周期调节过程的作用位置，为进一步分析提供参考。</w:t>
      </w:r>
    </w:p>
    <w:p w14:paraId="14F0220F">
      <w:pPr>
        <w:pStyle w:val="3"/>
        <w:numPr>
          <w:numId w:val="0"/>
        </w:numPr>
        <w:shd w:val="clear"/>
        <w:adjustRightInd w:val="0"/>
        <w:snapToGrid w:val="0"/>
        <w:spacing w:line="240" w:lineRule="auto"/>
        <w:rPr>
          <w:rFonts w:hint="eastAsia" w:ascii="宋体" w:hAnsi="宋体" w:eastAsia="宋体" w:cs="宋体"/>
          <w:b w:val="0"/>
          <w:bCs w:val="0"/>
          <w:color w:val="auto"/>
          <w:sz w:val="21"/>
          <w:szCs w:val="21"/>
        </w:rPr>
      </w:pPr>
    </w:p>
    <w:p w14:paraId="1B91FAED">
      <w:pPr>
        <w:pStyle w:val="8"/>
        <w:ind w:firstLine="0" w:firstLineChars="0"/>
        <w:jc w:val="center"/>
        <w:rPr>
          <w:rFonts w:hint="eastAsia" w:ascii="仿宋" w:hAnsi="仿宋" w:eastAsia="仿宋"/>
          <w:b/>
          <w:sz w:val="36"/>
          <w:szCs w:val="36"/>
        </w:rPr>
        <w:sectPr>
          <w:footerReference r:id="rId3" w:type="default"/>
          <w:pgSz w:w="11055" w:h="15307"/>
          <w:pgMar w:top="1134" w:right="1020" w:bottom="1134" w:left="1020" w:header="851" w:footer="992" w:gutter="0"/>
          <w:pgNumType w:fmt="decimal"/>
          <w:cols w:space="425" w:num="1"/>
          <w:docGrid w:type="lines" w:linePitch="312" w:charSpace="0"/>
        </w:sectPr>
      </w:pPr>
    </w:p>
    <w:p w14:paraId="1F18ABBE">
      <w:pPr>
        <w:pStyle w:val="8"/>
        <w:ind w:firstLine="0" w:firstLineChars="0"/>
        <w:jc w:val="center"/>
        <w:rPr>
          <w:rFonts w:hint="default" w:ascii="仿宋" w:hAnsi="仿宋" w:eastAsia="仿宋"/>
          <w:b/>
          <w:sz w:val="36"/>
          <w:szCs w:val="36"/>
          <w:lang w:val="en-US" w:eastAsia="zh-CN"/>
        </w:rPr>
      </w:pPr>
      <w:r>
        <w:rPr>
          <w:rFonts w:hint="eastAsia" w:ascii="仿宋" w:hAnsi="仿宋" w:eastAsia="仿宋"/>
          <w:b/>
          <w:sz w:val="36"/>
          <w:szCs w:val="36"/>
          <w:lang w:val="en-US" w:eastAsia="zh-CN"/>
        </w:rPr>
        <w:t>最后的冲刺（1）</w:t>
      </w:r>
      <w:bookmarkStart w:id="0" w:name="_GoBack"/>
      <w:bookmarkEnd w:id="0"/>
      <w:r>
        <w:rPr>
          <w:rFonts w:hint="eastAsia" w:ascii="仿宋" w:hAnsi="仿宋" w:eastAsia="仿宋"/>
          <w:b/>
          <w:sz w:val="36"/>
          <w:szCs w:val="36"/>
          <w:lang w:val="en-US" w:eastAsia="zh-CN"/>
        </w:rPr>
        <w:t>生物</w:t>
      </w:r>
      <w:r>
        <w:rPr>
          <w:rFonts w:hint="eastAsia" w:ascii="仿宋" w:hAnsi="仿宋" w:eastAsia="仿宋"/>
          <w:b/>
          <w:sz w:val="36"/>
          <w:szCs w:val="36"/>
        </w:rPr>
        <w:t>试题</w:t>
      </w:r>
      <w:r>
        <w:rPr>
          <w:rFonts w:hint="eastAsia" w:ascii="仿宋" w:hAnsi="仿宋" w:eastAsia="仿宋"/>
          <w:b/>
          <w:sz w:val="36"/>
          <w:szCs w:val="36"/>
          <w:lang w:val="en-US" w:eastAsia="zh-CN"/>
        </w:rPr>
        <w:t>参考答案</w:t>
      </w:r>
    </w:p>
    <w:p w14:paraId="4D45F0B3">
      <w:pPr>
        <w:shd w:val="clear" w:color="auto" w:fill="auto"/>
        <w:spacing w:line="240" w:lineRule="auto"/>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1—5：DDADB     6—10：BCCCD       11—14：CDBB</w:t>
      </w:r>
    </w:p>
    <w:p w14:paraId="7F8C57BA">
      <w:pPr>
        <w:shd w:val="clear" w:color="auto" w:fill="auto"/>
        <w:spacing w:line="240" w:lineRule="auto"/>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15：ACD      16：ACD       17：ABC       18：ACD</w:t>
      </w:r>
    </w:p>
    <w:p w14:paraId="5DE2B378">
      <w:pPr>
        <w:shd w:val="clear" w:color="auto" w:fill="auto"/>
        <w:spacing w:line="240" w:lineRule="auto"/>
        <w:jc w:val="left"/>
        <w:textAlignment w:val="center"/>
        <w:rPr>
          <w:rFonts w:hint="eastAsia" w:ascii="宋体" w:hAnsi="宋体" w:eastAsia="宋体" w:cs="宋体"/>
          <w:color w:val="auto"/>
          <w:sz w:val="21"/>
          <w:szCs w:val="21"/>
          <w:lang w:val="en-US" w:eastAsia="zh-CN"/>
        </w:rPr>
      </w:pPr>
    </w:p>
    <w:p w14:paraId="13A6C531">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(1)三     细胞质基质     葡萄糖分解（糖酵解）     耐渍害</w:t>
      </w:r>
    </w:p>
    <w:p w14:paraId="37D9D79C">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(2)胞间CO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浓度     下降     非气孔限制因素     胞间CO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浓度与光合速率和气孔导度呈负相关</w:t>
      </w:r>
    </w:p>
    <w:p w14:paraId="2CF4DE7D">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(3)脱落酸     程序性死亡/凋亡</w:t>
      </w:r>
    </w:p>
    <w:p w14:paraId="539F474F">
      <w:pPr>
        <w:spacing w:line="240" w:lineRule="auto"/>
        <w:jc w:val="left"/>
        <w:rPr>
          <w:rFonts w:hint="eastAsia" w:ascii="宋体" w:hAnsi="宋体" w:eastAsia="宋体" w:cs="宋体"/>
          <w:color w:val="auto"/>
          <w:lang w:val="en-US" w:eastAsia="zh-CN"/>
        </w:rPr>
      </w:pPr>
    </w:p>
    <w:p w14:paraId="497638B5">
      <w:pPr>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20.（1）神经元      神经胶质细胞</w:t>
      </w:r>
    </w:p>
    <w:p w14:paraId="694C54CB">
      <w:pPr>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（2）神经—体液调节     </w:t>
      </w:r>
      <w:r>
        <w:rPr>
          <w:rFonts w:hint="eastAsia" w:ascii="宋体" w:hAnsi="宋体" w:eastAsia="宋体" w:cs="宋体"/>
          <w:color w:val="auto"/>
        </w:rPr>
        <w:t>②→③→②</w:t>
      </w:r>
      <w:r>
        <w:rPr>
          <w:rFonts w:hint="eastAsia" w:ascii="宋体" w:hAnsi="宋体" w:eastAsia="宋体" w:cs="宋体"/>
          <w:color w:val="auto"/>
          <w:lang w:val="en-US" w:eastAsia="zh-CN"/>
        </w:rPr>
        <w:t xml:space="preserve">          </w:t>
      </w:r>
    </w:p>
    <w:p w14:paraId="74450DC5">
      <w:pPr>
        <w:spacing w:line="240" w:lineRule="auto"/>
        <w:jc w:val="left"/>
        <w:rPr>
          <w:rFonts w:hint="eastAsia" w:ascii="宋体" w:hAnsi="宋体" w:eastAsia="宋体" w:cs="宋体"/>
          <w:color w:val="auto"/>
          <w:sz w:val="21"/>
          <w:szCs w:val="21"/>
        </w:rPr>
      </w:pPr>
      <w:r>
        <w:rPr>
          <w:rFonts w:hint="eastAsia" w:ascii="宋体" w:hAnsi="宋体" w:eastAsia="宋体" w:cs="宋体"/>
          <w:color w:val="auto"/>
          <w:lang w:val="en-US" w:eastAsia="zh-CN"/>
        </w:rPr>
        <w:t>（3）</w:t>
      </w:r>
      <w:r>
        <w:rPr>
          <w:rFonts w:hint="eastAsia" w:ascii="宋体" w:hAnsi="宋体" w:eastAsia="宋体" w:cs="宋体"/>
          <w:color w:val="auto"/>
        </w:rPr>
        <w:t>①②③</w:t>
      </w: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抗原性</w:t>
      </w:r>
    </w:p>
    <w:p w14:paraId="57E961A4">
      <w:pPr>
        <w:shd w:val="clear" w:color="auto" w:fill="auto"/>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体液     血清中相关抗体浓度增多了</w:t>
      </w:r>
    </w:p>
    <w:p w14:paraId="503C707C">
      <w:pPr>
        <w:shd w:val="clear" w:color="auto" w:fill="auto"/>
        <w:spacing w:line="240" w:lineRule="auto"/>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电信号传导受阻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2分）</w:t>
      </w:r>
      <w:r>
        <w:rPr>
          <w:rFonts w:hint="eastAsia" w:ascii="宋体" w:hAnsi="宋体" w:eastAsia="宋体" w:cs="宋体"/>
          <w:color w:val="auto"/>
          <w:sz w:val="21"/>
          <w:szCs w:val="21"/>
        </w:rPr>
        <w:t xml:space="preserve">     不能产生化学信号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2分）</w:t>
      </w:r>
    </w:p>
    <w:p w14:paraId="60A36C29">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none" w:color="auto"/>
          <w:lang w:val="en-US" w:eastAsia="zh-CN"/>
        </w:rPr>
      </w:pPr>
    </w:p>
    <w:p w14:paraId="5DE53863">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none" w:color="auto"/>
          <w:lang w:val="en-US" w:eastAsia="zh-CN"/>
        </w:rPr>
      </w:pPr>
      <w:r>
        <w:rPr>
          <w:rFonts w:hint="eastAsia" w:ascii="宋体" w:hAnsi="宋体" w:eastAsia="宋体" w:cs="宋体"/>
          <w:color w:val="auto"/>
          <w:sz w:val="21"/>
          <w:szCs w:val="21"/>
          <w:u w:val="none" w:color="auto"/>
          <w:lang w:val="en-US" w:eastAsia="zh-CN"/>
        </w:rPr>
        <w:t>21.</w:t>
      </w:r>
      <w:r>
        <w:rPr>
          <w:rFonts w:hint="eastAsia" w:ascii="宋体" w:hAnsi="宋体" w:eastAsia="宋体" w:cs="宋体"/>
          <w:color w:val="auto"/>
          <w:sz w:val="21"/>
          <w:szCs w:val="21"/>
          <w:u w:val="none" w:color="auto"/>
          <w:lang w:eastAsia="zh-CN"/>
        </w:rPr>
        <w:t>（</w:t>
      </w:r>
      <w:r>
        <w:rPr>
          <w:rFonts w:hint="eastAsia" w:ascii="宋体" w:hAnsi="宋体" w:eastAsia="宋体" w:cs="宋体"/>
          <w:color w:val="auto"/>
          <w:sz w:val="21"/>
          <w:szCs w:val="21"/>
          <w:u w:val="none" w:color="auto"/>
          <w:lang w:val="en-US" w:eastAsia="zh-CN"/>
        </w:rPr>
        <w:t>1）</w:t>
      </w:r>
      <w:r>
        <w:rPr>
          <w:rFonts w:hint="eastAsia" w:ascii="宋体" w:hAnsi="宋体" w:eastAsia="宋体" w:cs="宋体"/>
          <w:color w:val="auto"/>
          <w:sz w:val="21"/>
          <w:szCs w:val="21"/>
          <w:u w:val="none" w:color="auto"/>
        </w:rPr>
        <w:t>栖息地面积减小（2分）</w:t>
      </w:r>
      <w:r>
        <w:rPr>
          <w:rFonts w:hint="eastAsia" w:ascii="宋体" w:hAnsi="宋体" w:eastAsia="宋体" w:cs="宋体"/>
          <w:color w:val="auto"/>
          <w:sz w:val="21"/>
          <w:szCs w:val="21"/>
          <w:u w:val="none" w:color="auto"/>
          <w:lang w:val="en-US" w:eastAsia="zh-CN"/>
        </w:rPr>
        <w:t xml:space="preserve">            </w:t>
      </w:r>
      <w:r>
        <w:rPr>
          <w:rFonts w:hint="eastAsia" w:ascii="宋体" w:hAnsi="宋体" w:eastAsia="宋体" w:cs="宋体"/>
          <w:color w:val="auto"/>
          <w:sz w:val="21"/>
          <w:szCs w:val="21"/>
          <w:u w:val="none" w:color="auto"/>
        </w:rPr>
        <w:t>斑块数增加（2分）</w:t>
      </w:r>
    </w:p>
    <w:p w14:paraId="3A1AD6D2">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none" w:color="auto"/>
          <w:lang w:val="en-US" w:eastAsia="zh-CN"/>
        </w:rPr>
      </w:pPr>
      <w:r>
        <w:rPr>
          <w:rFonts w:hint="eastAsia" w:ascii="宋体" w:hAnsi="宋体" w:eastAsia="宋体" w:cs="宋体"/>
          <w:color w:val="auto"/>
          <w:sz w:val="21"/>
          <w:szCs w:val="21"/>
          <w:u w:val="none" w:color="auto"/>
          <w:lang w:eastAsia="zh-CN"/>
        </w:rPr>
        <w:t>（</w:t>
      </w:r>
      <w:r>
        <w:rPr>
          <w:rFonts w:hint="eastAsia" w:ascii="宋体" w:hAnsi="宋体" w:eastAsia="宋体" w:cs="宋体"/>
          <w:color w:val="auto"/>
          <w:sz w:val="21"/>
          <w:szCs w:val="21"/>
          <w:u w:val="none" w:color="auto"/>
          <w:lang w:val="en-US" w:eastAsia="zh-CN"/>
        </w:rPr>
        <w:t>2）（</w:t>
      </w:r>
      <w:r>
        <w:rPr>
          <w:rFonts w:hint="eastAsia" w:ascii="宋体" w:hAnsi="宋体" w:eastAsia="宋体" w:cs="宋体"/>
          <w:color w:val="auto"/>
          <w:sz w:val="21"/>
          <w:szCs w:val="21"/>
          <w:u w:val="none" w:color="auto"/>
        </w:rPr>
        <w:t>死亡率</w:t>
      </w:r>
      <w:r>
        <w:rPr>
          <w:rFonts w:hint="eastAsia" w:ascii="宋体" w:hAnsi="宋体" w:eastAsia="宋体" w:cs="宋体"/>
          <w:color w:val="auto"/>
          <w:sz w:val="21"/>
          <w:szCs w:val="21"/>
          <w:u w:val="none" w:color="auto"/>
          <w:lang w:eastAsia="zh-CN"/>
        </w:rPr>
        <w:t>）</w:t>
      </w:r>
      <w:r>
        <w:rPr>
          <w:rFonts w:hint="eastAsia" w:ascii="宋体" w:hAnsi="宋体" w:eastAsia="宋体" w:cs="宋体"/>
          <w:color w:val="auto"/>
          <w:sz w:val="21"/>
          <w:szCs w:val="21"/>
          <w:u w:val="none" w:color="auto"/>
        </w:rPr>
        <w:t>、迁入率、迁出率</w:t>
      </w:r>
    </w:p>
    <w:p w14:paraId="7F91BC7A">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none" w:color="auto"/>
          <w:lang w:val="en-US" w:eastAsia="zh-CN"/>
        </w:rPr>
      </w:pPr>
      <w:r>
        <w:rPr>
          <w:rFonts w:hint="eastAsia" w:ascii="宋体" w:hAnsi="宋体" w:eastAsia="宋体" w:cs="宋体"/>
          <w:color w:val="auto"/>
          <w:sz w:val="21"/>
          <w:szCs w:val="21"/>
          <w:u w:val="none" w:color="auto"/>
          <w:lang w:eastAsia="zh-CN"/>
        </w:rPr>
        <w:t>（</w:t>
      </w:r>
      <w:r>
        <w:rPr>
          <w:rFonts w:hint="eastAsia" w:ascii="宋体" w:hAnsi="宋体" w:eastAsia="宋体" w:cs="宋体"/>
          <w:color w:val="auto"/>
          <w:sz w:val="21"/>
          <w:szCs w:val="21"/>
          <w:u w:val="none" w:color="auto"/>
          <w:lang w:val="en-US" w:eastAsia="zh-CN"/>
        </w:rPr>
        <w:t>3）</w:t>
      </w:r>
      <w:r>
        <w:rPr>
          <w:rFonts w:hint="eastAsia" w:ascii="宋体" w:hAnsi="宋体" w:eastAsia="宋体" w:cs="宋体"/>
          <w:color w:val="auto"/>
          <w:sz w:val="21"/>
          <w:szCs w:val="21"/>
          <w:u w:val="none" w:color="auto"/>
        </w:rPr>
        <w:t>负反馈调节</w:t>
      </w:r>
      <w:r>
        <w:rPr>
          <w:rFonts w:hint="eastAsia" w:ascii="宋体" w:hAnsi="宋体" w:eastAsia="宋体" w:cs="宋体"/>
          <w:color w:val="auto"/>
          <w:sz w:val="21"/>
          <w:szCs w:val="21"/>
          <w:u w:val="none" w:color="auto"/>
          <w:lang w:val="en-US" w:eastAsia="zh-CN"/>
        </w:rPr>
        <w:t xml:space="preserve">       </w:t>
      </w:r>
      <w:r>
        <w:rPr>
          <w:rFonts w:hint="eastAsia" w:ascii="宋体" w:hAnsi="宋体" w:eastAsia="宋体" w:cs="宋体"/>
          <w:color w:val="auto"/>
          <w:sz w:val="21"/>
          <w:szCs w:val="21"/>
          <w:u w:val="none" w:color="auto"/>
        </w:rPr>
        <w:t>相对稳定</w:t>
      </w:r>
      <w:r>
        <w:rPr>
          <w:rFonts w:hint="eastAsia" w:ascii="宋体" w:hAnsi="宋体" w:eastAsia="宋体" w:cs="宋体"/>
          <w:color w:val="auto"/>
          <w:sz w:val="21"/>
          <w:szCs w:val="21"/>
          <w:u w:val="none" w:color="auto"/>
          <w:lang w:val="en-US" w:eastAsia="zh-CN"/>
        </w:rPr>
        <w:t xml:space="preserve">          </w:t>
      </w:r>
    </w:p>
    <w:p w14:paraId="40A39820">
      <w:pPr>
        <w:keepNext w:val="0"/>
        <w:keepLines w:val="0"/>
        <w:widowControl/>
        <w:numPr>
          <w:ilvl w:val="0"/>
          <w:numId w:val="0"/>
        </w:numPr>
        <w:suppressLineNumbers w:val="0"/>
        <w:spacing w:line="240" w:lineRule="auto"/>
        <w:jc w:val="left"/>
        <w:rPr>
          <w:rFonts w:hint="eastAsia" w:ascii="宋体" w:hAnsi="宋体" w:eastAsia="宋体" w:cs="宋体"/>
          <w:color w:val="auto"/>
          <w:sz w:val="21"/>
          <w:szCs w:val="21"/>
          <w:u w:val="none" w:color="auto"/>
          <w:lang w:val="en-US" w:eastAsia="zh-CN"/>
        </w:rPr>
      </w:pPr>
      <w:r>
        <w:rPr>
          <w:rFonts w:hint="eastAsia" w:ascii="宋体" w:hAnsi="宋体" w:eastAsia="宋体" w:cs="宋体"/>
          <w:color w:val="auto"/>
          <w:sz w:val="21"/>
          <w:szCs w:val="21"/>
          <w:u w:val="none" w:color="auto"/>
          <w:lang w:eastAsia="zh-CN"/>
        </w:rPr>
        <w:t>（</w:t>
      </w:r>
      <w:r>
        <w:rPr>
          <w:rFonts w:hint="eastAsia" w:ascii="宋体" w:hAnsi="宋体" w:eastAsia="宋体" w:cs="宋体"/>
          <w:color w:val="auto"/>
          <w:sz w:val="21"/>
          <w:szCs w:val="21"/>
          <w:u w:val="none" w:color="auto"/>
          <w:lang w:val="en-US" w:eastAsia="zh-CN"/>
        </w:rPr>
        <w:t>4）</w:t>
      </w:r>
      <w:r>
        <w:rPr>
          <w:rFonts w:hint="eastAsia" w:ascii="宋体" w:hAnsi="宋体" w:eastAsia="宋体" w:cs="宋体"/>
          <w:color w:val="auto"/>
          <w:sz w:val="21"/>
          <w:szCs w:val="21"/>
          <w:u w:val="none" w:color="auto"/>
        </w:rPr>
        <w:t>直接价值</w:t>
      </w:r>
    </w:p>
    <w:p w14:paraId="04C53378">
      <w:pPr>
        <w:keepNext w:val="0"/>
        <w:keepLines w:val="0"/>
        <w:widowControl/>
        <w:numPr>
          <w:ilvl w:val="0"/>
          <w:numId w:val="0"/>
        </w:numPr>
        <w:suppressLineNumbers w:val="0"/>
        <w:spacing w:line="240" w:lineRule="auto"/>
        <w:jc w:val="left"/>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（5）能量流动    物质循环      次生      逐渐减小</w:t>
      </w:r>
    </w:p>
    <w:p w14:paraId="75D832F3">
      <w:pPr>
        <w:pStyle w:val="3"/>
        <w:shd w:val="clear"/>
        <w:spacing w:line="276" w:lineRule="auto"/>
        <w:rPr>
          <w:rFonts w:hint="eastAsia" w:hAnsi="宋体" w:eastAsia="宋体" w:cs="宋体"/>
          <w:b w:val="0"/>
          <w:bCs w:val="0"/>
          <w:color w:val="auto"/>
          <w:sz w:val="21"/>
          <w:szCs w:val="21"/>
          <w:lang w:val="en-US" w:eastAsia="zh-CN"/>
        </w:rPr>
      </w:pPr>
    </w:p>
    <w:p w14:paraId="7D5A7A0E">
      <w:pPr>
        <w:keepNext w:val="0"/>
        <w:keepLines w:val="0"/>
        <w:widowControl/>
        <w:numPr>
          <w:ilvl w:val="0"/>
          <w:numId w:val="0"/>
        </w:numPr>
        <w:suppressLineNumbers w:val="0"/>
        <w:spacing w:line="240" w:lineRule="auto"/>
        <w:jc w:val="left"/>
        <w:rPr>
          <w:rFonts w:hint="default" w:ascii="宋体" w:hAnsi="宋体" w:eastAsia="宋体" w:cs="宋体"/>
          <w:color w:val="auto"/>
          <w:sz w:val="21"/>
          <w:szCs w:val="21"/>
          <w:u w:val="none" w:color="auto"/>
          <w:lang w:val="en-US" w:eastAsia="zh-CN"/>
        </w:rPr>
      </w:pPr>
      <w:r>
        <w:rPr>
          <w:rFonts w:hint="eastAsia" w:ascii="宋体" w:hAnsi="宋体" w:eastAsia="宋体" w:cs="宋体"/>
          <w:color w:val="auto"/>
          <w:sz w:val="21"/>
          <w:szCs w:val="21"/>
          <w:u w:val="none" w:color="auto"/>
          <w:lang w:val="en-US" w:eastAsia="zh-CN"/>
        </w:rPr>
        <w:t>22.</w:t>
      </w:r>
      <w:r>
        <w:rPr>
          <w:rFonts w:hint="default" w:ascii="宋体" w:hAnsi="宋体" w:eastAsia="宋体" w:cs="宋体"/>
          <w:color w:val="auto"/>
          <w:sz w:val="21"/>
          <w:szCs w:val="21"/>
          <w:u w:val="none" w:color="auto"/>
          <w:lang w:val="en-US" w:eastAsia="zh-CN"/>
        </w:rPr>
        <w:t>（1）易饲养、繁殖</w:t>
      </w:r>
      <w:r>
        <w:rPr>
          <w:rFonts w:hint="eastAsia" w:ascii="宋体" w:hAnsi="宋体" w:eastAsia="宋体" w:cs="宋体"/>
          <w:color w:val="auto"/>
          <w:sz w:val="21"/>
          <w:szCs w:val="21"/>
          <w:u w:val="none" w:color="auto"/>
          <w:lang w:val="en-US" w:eastAsia="zh-CN"/>
        </w:rPr>
        <w:t>快</w:t>
      </w:r>
      <w:r>
        <w:rPr>
          <w:rFonts w:hint="default" w:ascii="宋体" w:hAnsi="宋体" w:eastAsia="宋体" w:cs="宋体"/>
          <w:color w:val="auto"/>
          <w:sz w:val="21"/>
          <w:szCs w:val="21"/>
          <w:u w:val="none" w:color="auto"/>
          <w:lang w:val="en-US" w:eastAsia="zh-CN"/>
        </w:rPr>
        <w:t>、后代数量多、有较多易于区分的相对性状、染色体数目少便于分析</w:t>
      </w:r>
    </w:p>
    <w:p w14:paraId="3DBCFD09">
      <w:pPr>
        <w:keepNext w:val="0"/>
        <w:keepLines w:val="0"/>
        <w:widowControl/>
        <w:numPr>
          <w:ilvl w:val="0"/>
          <w:numId w:val="0"/>
        </w:numPr>
        <w:suppressLineNumbers w:val="0"/>
        <w:spacing w:line="240" w:lineRule="auto"/>
        <w:jc w:val="left"/>
        <w:rPr>
          <w:rFonts w:hint="default" w:ascii="宋体" w:hAnsi="宋体" w:eastAsia="宋体" w:cs="宋体"/>
          <w:color w:val="auto"/>
          <w:sz w:val="21"/>
          <w:szCs w:val="21"/>
          <w:u w:val="none" w:color="auto"/>
          <w:lang w:val="en-US" w:eastAsia="zh-CN"/>
        </w:rPr>
      </w:pPr>
      <w:r>
        <w:rPr>
          <w:rFonts w:hint="default" w:ascii="宋体" w:hAnsi="宋体" w:eastAsia="宋体" w:cs="宋体"/>
          <w:color w:val="auto"/>
          <w:sz w:val="21"/>
          <w:szCs w:val="21"/>
          <w:u w:val="none" w:color="auto"/>
          <w:lang w:val="en-US" w:eastAsia="zh-CN"/>
        </w:rPr>
        <w:t>（2）红眼：粉红眼：白眼=9：3：4         7/72（2分）</w:t>
      </w:r>
    </w:p>
    <w:p w14:paraId="73F7ECBB">
      <w:pPr>
        <w:keepNext w:val="0"/>
        <w:keepLines w:val="0"/>
        <w:widowControl/>
        <w:numPr>
          <w:ilvl w:val="0"/>
          <w:numId w:val="0"/>
        </w:numPr>
        <w:suppressLineNumbers w:val="0"/>
        <w:spacing w:line="240" w:lineRule="auto"/>
        <w:jc w:val="left"/>
        <w:rPr>
          <w:rFonts w:hint="default" w:ascii="宋体" w:hAnsi="宋体" w:eastAsia="宋体" w:cs="宋体"/>
          <w:color w:val="auto"/>
          <w:sz w:val="21"/>
          <w:szCs w:val="21"/>
          <w:u w:val="none" w:color="auto"/>
          <w:lang w:val="en-US" w:eastAsia="zh-CN"/>
        </w:rPr>
      </w:pPr>
      <w:r>
        <w:rPr>
          <w:rFonts w:hint="default" w:ascii="宋体" w:hAnsi="宋体" w:eastAsia="宋体" w:cs="宋体"/>
          <w:color w:val="auto"/>
          <w:sz w:val="21"/>
          <w:szCs w:val="21"/>
          <w:u w:val="none" w:color="auto"/>
          <w:lang w:val="en-US" w:eastAsia="zh-CN"/>
        </w:rPr>
        <w:t xml:space="preserve">（3）8     1/5（2分）     4 （2分） </w:t>
      </w:r>
    </w:p>
    <w:p w14:paraId="39FCAA96">
      <w:pPr>
        <w:keepNext w:val="0"/>
        <w:keepLines w:val="0"/>
        <w:widowControl/>
        <w:numPr>
          <w:ilvl w:val="0"/>
          <w:numId w:val="0"/>
        </w:numPr>
        <w:suppressLineNumbers w:val="0"/>
        <w:spacing w:line="240" w:lineRule="auto"/>
        <w:jc w:val="left"/>
        <w:rPr>
          <w:rFonts w:hint="default" w:ascii="宋体" w:hAnsi="宋体" w:eastAsia="宋体" w:cs="宋体"/>
          <w:color w:val="auto"/>
          <w:sz w:val="21"/>
          <w:szCs w:val="21"/>
          <w:u w:val="none" w:color="auto"/>
          <w:lang w:val="en-US" w:eastAsia="zh-CN"/>
        </w:rPr>
      </w:pPr>
      <w:r>
        <w:rPr>
          <w:rFonts w:hint="default" w:ascii="宋体" w:hAnsi="宋体" w:eastAsia="宋体" w:cs="宋体"/>
          <w:color w:val="auto"/>
          <w:sz w:val="21"/>
          <w:szCs w:val="21"/>
          <w:u w:val="none" w:color="auto"/>
          <w:lang w:val="en-US" w:eastAsia="zh-CN"/>
        </w:rPr>
        <w:t>（4）（2分）</w:t>
      </w:r>
      <w:r>
        <w:rPr>
          <w:rFonts w:hint="default" w:ascii="宋体" w:hAnsi="宋体" w:eastAsia="宋体" w:cs="宋体"/>
          <w:color w:val="auto"/>
          <w:sz w:val="21"/>
          <w:szCs w:val="21"/>
          <w:u w:val="none" w:color="auto"/>
          <w:lang w:val="en-US" w:eastAsia="zh-CN"/>
        </w:rPr>
        <w:drawing>
          <wp:inline distT="0" distB="0" distL="114300" distR="114300">
            <wp:extent cx="1844040" cy="793750"/>
            <wp:effectExtent l="0" t="0" r="10160" b="6350"/>
            <wp:docPr id="34" name="图片 2" descr="@@@714009cc-f56b-426e-a152-62dda0a4c127"/>
            <wp:cNvGraphicFramePr/>
            <a:graphic xmlns:a="http://schemas.openxmlformats.org/drawingml/2006/main">
              <a:graphicData uri="http://schemas.openxmlformats.org/drawingml/2006/picture">
                <pic:pic xmlns:pic="http://schemas.openxmlformats.org/drawingml/2006/picture">
                  <pic:nvPicPr>
                    <pic:cNvPr id="34" name="图片 2" descr="@@@714009cc-f56b-426e-a152-62dda0a4c127"/>
                    <pic:cNvPicPr/>
                  </pic:nvPicPr>
                  <pic:blipFill>
                    <a:blip r:embed="rId19"/>
                    <a:stretch>
                      <a:fillRect/>
                    </a:stretch>
                  </pic:blipFill>
                  <pic:spPr>
                    <a:xfrm>
                      <a:off x="0" y="0"/>
                      <a:ext cx="1844040" cy="793750"/>
                    </a:xfrm>
                    <a:prstGeom prst="rect">
                      <a:avLst/>
                    </a:prstGeom>
                    <a:noFill/>
                    <a:ln>
                      <a:noFill/>
                    </a:ln>
                  </pic:spPr>
                </pic:pic>
              </a:graphicData>
            </a:graphic>
          </wp:inline>
        </w:drawing>
      </w:r>
      <w:r>
        <w:rPr>
          <w:rFonts w:hint="eastAsia" w:ascii="宋体" w:hAnsi="宋体" w:eastAsia="宋体" w:cs="宋体"/>
          <w:color w:val="auto"/>
          <w:sz w:val="21"/>
          <w:szCs w:val="21"/>
          <w:u w:val="none" w:color="auto"/>
          <w:lang w:val="en-US" w:eastAsia="zh-CN"/>
        </w:rPr>
        <w:t xml:space="preserve">         </w:t>
      </w:r>
      <w:r>
        <w:rPr>
          <w:rFonts w:hint="default" w:ascii="宋体" w:hAnsi="宋体" w:eastAsia="宋体" w:cs="宋体"/>
          <w:color w:val="auto"/>
          <w:sz w:val="21"/>
          <w:szCs w:val="21"/>
          <w:u w:val="none" w:color="auto"/>
          <w:lang w:val="en-US" w:eastAsia="zh-CN"/>
        </w:rPr>
        <w:t>（5）EEe（2分）</w:t>
      </w:r>
    </w:p>
    <w:p w14:paraId="3E6CE1F2">
      <w:pPr>
        <w:pStyle w:val="3"/>
        <w:shd w:val="clear"/>
        <w:spacing w:line="276" w:lineRule="auto"/>
        <w:rPr>
          <w:rFonts w:hint="default" w:hAnsi="宋体" w:eastAsia="宋体" w:cs="宋体"/>
          <w:b w:val="0"/>
          <w:bCs w:val="0"/>
          <w:color w:val="auto"/>
          <w:sz w:val="21"/>
          <w:szCs w:val="21"/>
          <w:lang w:val="en-US" w:eastAsia="zh-CN"/>
        </w:rPr>
      </w:pPr>
    </w:p>
    <w:p w14:paraId="452FBF0B">
      <w:pPr>
        <w:pStyle w:val="3"/>
        <w:shd w:val="clear"/>
        <w:spacing w:line="276" w:lineRule="auto"/>
        <w:rPr>
          <w:rFonts w:hint="eastAsia" w:ascii="宋体" w:hAnsi="宋体" w:eastAsia="宋体" w:cs="宋体"/>
          <w:b w:val="0"/>
          <w:bCs w:val="0"/>
          <w:color w:val="auto"/>
          <w:sz w:val="21"/>
          <w:szCs w:val="21"/>
        </w:rPr>
      </w:pPr>
      <w:r>
        <w:rPr>
          <w:rFonts w:hint="eastAsia" w:hAnsi="宋体" w:eastAsia="宋体" w:cs="宋体"/>
          <w:b w:val="0"/>
          <w:bCs w:val="0"/>
          <w:color w:val="auto"/>
          <w:sz w:val="21"/>
          <w:szCs w:val="21"/>
          <w:lang w:val="en-US" w:eastAsia="zh-CN"/>
        </w:rPr>
        <w:t>23.</w:t>
      </w: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1</w:t>
      </w:r>
      <w:r>
        <w:rPr>
          <w:rFonts w:hint="eastAsia" w:ascii="宋体" w:hAnsi="宋体" w:eastAsia="宋体" w:cs="宋体"/>
          <w:b w:val="0"/>
          <w:bCs w:val="0"/>
          <w:color w:val="auto"/>
          <w:sz w:val="21"/>
          <w:szCs w:val="21"/>
        </w:rPr>
        <w:t>）分子</w:t>
      </w: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rPr>
        <w:t xml:space="preserve"> </w:t>
      </w:r>
      <w:r>
        <w:rPr>
          <w:rFonts w:hint="eastAsia"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2</w:t>
      </w:r>
      <w:r>
        <w:rPr>
          <w:rFonts w:hint="eastAsia" w:ascii="宋体" w:hAnsi="宋体" w:eastAsia="宋体" w:cs="宋体"/>
          <w:b w:val="0"/>
          <w:bCs w:val="0"/>
          <w:color w:val="auto"/>
          <w:sz w:val="21"/>
          <w:szCs w:val="21"/>
        </w:rPr>
        <w:t xml:space="preserve">）转录  </w:t>
      </w:r>
      <w:r>
        <w:rPr>
          <w:rFonts w:hint="eastAsia"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eastAsia="zh-CN"/>
        </w:rPr>
        <w:t xml:space="preserve"> </w:t>
      </w:r>
      <w:r>
        <w:rPr>
          <w:rFonts w:hint="eastAsia" w:hAnsi="宋体" w:eastAsia="宋体" w:cs="宋体"/>
          <w:b w:val="0"/>
          <w:bCs w:val="0"/>
          <w:color w:val="auto"/>
          <w:sz w:val="21"/>
          <w:szCs w:val="21"/>
          <w:lang w:val="en-US" w:eastAsia="zh-CN"/>
        </w:rPr>
        <w:t>增加</w:t>
      </w:r>
      <w:r>
        <w:rPr>
          <w:rFonts w:hint="default" w:ascii="Times New Roman" w:hAnsi="Times New Roman" w:eastAsia="宋体" w:cs="Times New Roman"/>
          <w:b w:val="0"/>
          <w:bCs w:val="0"/>
          <w:color w:val="auto"/>
          <w:sz w:val="21"/>
          <w:szCs w:val="21"/>
        </w:rPr>
        <w:t>mRNA</w:t>
      </w:r>
      <w:r>
        <w:rPr>
          <w:rFonts w:hint="eastAsia" w:ascii="宋体" w:hAnsi="宋体" w:eastAsia="宋体" w:cs="宋体"/>
          <w:b w:val="0"/>
          <w:bCs w:val="0"/>
          <w:color w:val="auto"/>
          <w:sz w:val="21"/>
          <w:szCs w:val="21"/>
        </w:rPr>
        <w:t>的稳定性、</w:t>
      </w:r>
      <w:r>
        <w:rPr>
          <w:rFonts w:hint="eastAsia" w:hAnsi="宋体" w:eastAsia="宋体" w:cs="宋体"/>
          <w:b w:val="0"/>
          <w:bCs w:val="0"/>
          <w:color w:val="auto"/>
          <w:sz w:val="21"/>
          <w:szCs w:val="21"/>
          <w:lang w:val="en-US" w:eastAsia="zh-CN"/>
        </w:rPr>
        <w:t>提高翻译效率</w:t>
      </w:r>
      <w:r>
        <w:rPr>
          <w:rFonts w:hint="eastAsia" w:ascii="宋体" w:hAnsi="宋体" w:eastAsia="宋体" w:cs="宋体"/>
          <w:b w:val="0"/>
          <w:bCs w:val="0"/>
          <w:color w:val="auto"/>
          <w:sz w:val="21"/>
          <w:szCs w:val="21"/>
        </w:rPr>
        <w:t xml:space="preserve"> （</w:t>
      </w:r>
      <w:r>
        <w:rPr>
          <w:rFonts w:hint="default" w:ascii="Times New Roman" w:hAnsi="Times New Roman" w:eastAsia="宋体" w:cs="Times New Roman"/>
          <w:b w:val="0"/>
          <w:bCs w:val="0"/>
          <w:color w:val="auto"/>
          <w:sz w:val="21"/>
          <w:szCs w:val="21"/>
        </w:rPr>
        <w:t>2</w:t>
      </w:r>
      <w:r>
        <w:rPr>
          <w:rFonts w:hint="eastAsia" w:ascii="宋体" w:hAnsi="宋体" w:eastAsia="宋体" w:cs="宋体"/>
          <w:b w:val="0"/>
          <w:bCs w:val="0"/>
          <w:color w:val="auto"/>
          <w:sz w:val="21"/>
          <w:szCs w:val="21"/>
        </w:rPr>
        <w:t>分）</w:t>
      </w:r>
    </w:p>
    <w:p w14:paraId="4F1005ED">
      <w:pPr>
        <w:pStyle w:val="3"/>
        <w:shd w:val="clear"/>
        <w:spacing w:line="276" w:lineRule="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3</w:t>
      </w:r>
      <w:r>
        <w:rPr>
          <w:rFonts w:hint="eastAsia" w:ascii="宋体" w:hAnsi="宋体" w:eastAsia="宋体" w:cs="宋体"/>
          <w:b w:val="0"/>
          <w:bCs w:val="0"/>
          <w:color w:val="auto"/>
          <w:sz w:val="21"/>
          <w:szCs w:val="21"/>
        </w:rPr>
        <w:t>）便于引物的设计</w:t>
      </w: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rPr>
        <w:t xml:space="preserve"> </w:t>
      </w:r>
      <w:r>
        <w:rPr>
          <w:rFonts w:hint="eastAsia"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 xml:space="preserve">  </w:t>
      </w:r>
      <w:r>
        <w:rPr>
          <w:rFonts w:hint="default" w:ascii="Times New Roman" w:hAnsi="Times New Roman" w:eastAsia="宋体" w:cs="Times New Roman"/>
          <w:b w:val="0"/>
          <w:bCs w:val="0"/>
          <w:color w:val="auto"/>
          <w:sz w:val="21"/>
          <w:szCs w:val="21"/>
        </w:rPr>
        <w:t>TdT</w:t>
      </w:r>
      <w:r>
        <w:rPr>
          <w:rFonts w:hint="eastAsia" w:ascii="宋体" w:hAnsi="宋体" w:eastAsia="宋体" w:cs="宋体"/>
          <w:b w:val="0"/>
          <w:bCs w:val="0"/>
          <w:color w:val="auto"/>
          <w:sz w:val="21"/>
          <w:szCs w:val="21"/>
        </w:rPr>
        <w:t>在催化时不需要模板</w:t>
      </w:r>
      <w:r>
        <w:rPr>
          <w:rFonts w:hint="eastAsia" w:ascii="宋体" w:hAnsi="宋体" w:eastAsia="宋体" w:cs="宋体"/>
          <w:b w:val="0"/>
          <w:bCs w:val="0"/>
          <w:color w:val="auto"/>
          <w:sz w:val="21"/>
          <w:szCs w:val="21"/>
          <w:lang w:eastAsia="zh-CN"/>
        </w:rPr>
        <w:t xml:space="preserve"> </w:t>
      </w:r>
    </w:p>
    <w:p w14:paraId="433EEF22">
      <w:pPr>
        <w:pStyle w:val="3"/>
        <w:shd w:val="clear"/>
        <w:spacing w:line="276" w:lineRule="auto"/>
        <w:ind w:firstLine="525" w:firstLineChars="250"/>
        <w:rPr>
          <w:rFonts w:hint="eastAsia" w:ascii="宋体" w:hAnsi="宋体" w:eastAsia="宋体" w:cs="宋体"/>
          <w:b w:val="0"/>
          <w:bCs w:val="0"/>
          <w:color w:val="auto"/>
          <w:sz w:val="21"/>
          <w:szCs w:val="21"/>
        </w:rPr>
      </w:pPr>
      <w:r>
        <w:rPr>
          <w:rFonts w:hint="default" w:ascii="Times New Roman" w:hAnsi="Times New Roman" w:eastAsia="宋体" w:cs="Times New Roman"/>
          <w:b w:val="0"/>
          <w:bCs w:val="0"/>
          <w:color w:val="auto"/>
          <w:sz w:val="21"/>
          <w:szCs w:val="21"/>
        </w:rPr>
        <w:t>5</w:t>
      </w: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TTTTTT3</w:t>
      </w:r>
      <w:r>
        <w:rPr>
          <w:rFonts w:hint="eastAsia" w:ascii="宋体" w:hAnsi="宋体" w:eastAsia="宋体" w:cs="宋体"/>
          <w:b w:val="0"/>
          <w:bCs w:val="0"/>
          <w:color w:val="auto"/>
          <w:sz w:val="21"/>
          <w:szCs w:val="21"/>
        </w:rPr>
        <w:t>′和</w:t>
      </w:r>
      <w:r>
        <w:rPr>
          <w:rFonts w:hint="default" w:ascii="Times New Roman" w:hAnsi="Times New Roman" w:eastAsia="宋体" w:cs="Times New Roman"/>
          <w:b w:val="0"/>
          <w:bCs w:val="0"/>
          <w:color w:val="auto"/>
          <w:sz w:val="21"/>
          <w:szCs w:val="21"/>
        </w:rPr>
        <w:t>5</w:t>
      </w: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CCGCTG3</w:t>
      </w:r>
      <w:r>
        <w:rPr>
          <w:rFonts w:hint="eastAsia" w:ascii="宋体" w:hAnsi="宋体" w:eastAsia="宋体" w:cs="宋体"/>
          <w:b w:val="0"/>
          <w:bCs w:val="0"/>
          <w:color w:val="auto"/>
          <w:sz w:val="21"/>
          <w:szCs w:val="21"/>
        </w:rPr>
        <w:t>′ （</w:t>
      </w:r>
      <w:r>
        <w:rPr>
          <w:rFonts w:hint="default" w:ascii="Times New Roman" w:hAnsi="Times New Roman" w:eastAsia="宋体" w:cs="Times New Roman"/>
          <w:b w:val="0"/>
          <w:bCs w:val="0"/>
          <w:color w:val="auto"/>
          <w:sz w:val="21"/>
          <w:szCs w:val="21"/>
        </w:rPr>
        <w:t>2</w:t>
      </w:r>
      <w:r>
        <w:rPr>
          <w:rFonts w:hint="eastAsia" w:ascii="宋体" w:hAnsi="宋体" w:eastAsia="宋体" w:cs="宋体"/>
          <w:b w:val="0"/>
          <w:bCs w:val="0"/>
          <w:color w:val="auto"/>
          <w:sz w:val="21"/>
          <w:szCs w:val="21"/>
        </w:rPr>
        <w:t>分）   片段</w:t>
      </w:r>
      <w:r>
        <w:rPr>
          <w:rFonts w:hint="default" w:ascii="Times New Roman" w:hAnsi="Times New Roman" w:eastAsia="宋体" w:cs="Times New Roman"/>
          <w:b w:val="0"/>
          <w:bCs w:val="0"/>
          <w:color w:val="auto"/>
          <w:sz w:val="21"/>
          <w:szCs w:val="21"/>
        </w:rPr>
        <w:t>2</w:t>
      </w:r>
      <w:r>
        <w:rPr>
          <w:rFonts w:hint="eastAsia" w:ascii="宋体" w:hAnsi="宋体" w:eastAsia="宋体" w:cs="宋体"/>
          <w:b w:val="0"/>
          <w:bCs w:val="0"/>
          <w:color w:val="auto"/>
          <w:sz w:val="21"/>
          <w:szCs w:val="21"/>
        </w:rPr>
        <w:t>、耐高温的</w:t>
      </w:r>
      <w:r>
        <w:rPr>
          <w:rFonts w:hint="default" w:ascii="Times New Roman" w:hAnsi="Times New Roman" w:eastAsia="宋体" w:cs="Times New Roman"/>
          <w:b w:val="0"/>
          <w:bCs w:val="0"/>
          <w:color w:val="auto"/>
          <w:sz w:val="21"/>
          <w:szCs w:val="21"/>
        </w:rPr>
        <w:t>DNA</w:t>
      </w:r>
      <w:r>
        <w:rPr>
          <w:rFonts w:hint="eastAsia" w:ascii="宋体" w:hAnsi="宋体" w:eastAsia="宋体" w:cs="宋体"/>
          <w:b w:val="0"/>
          <w:bCs w:val="0"/>
          <w:color w:val="auto"/>
          <w:sz w:val="21"/>
          <w:szCs w:val="21"/>
        </w:rPr>
        <w:t>聚合酶、扩增缓冲液（含</w:t>
      </w:r>
      <w:r>
        <w:rPr>
          <w:rFonts w:hint="default" w:ascii="Times New Roman" w:hAnsi="Times New Roman" w:eastAsia="宋体" w:cs="Times New Roman"/>
          <w:b w:val="0"/>
          <w:bCs w:val="0"/>
          <w:color w:val="auto"/>
          <w:sz w:val="21"/>
          <w:szCs w:val="21"/>
        </w:rPr>
        <w:t>Mg</w:t>
      </w:r>
      <w:r>
        <w:rPr>
          <w:rFonts w:hint="default" w:ascii="Times New Roman" w:hAnsi="Times New Roman" w:eastAsia="宋体" w:cs="Times New Roman"/>
          <w:b w:val="0"/>
          <w:bCs w:val="0"/>
          <w:color w:val="auto"/>
          <w:sz w:val="21"/>
          <w:szCs w:val="21"/>
          <w:vertAlign w:val="superscript"/>
        </w:rPr>
        <w:t>2</w:t>
      </w:r>
      <w:r>
        <w:rPr>
          <w:rFonts w:hint="eastAsia" w:ascii="宋体" w:hAnsi="宋体" w:eastAsia="宋体" w:cs="宋体"/>
          <w:b w:val="0"/>
          <w:bCs w:val="0"/>
          <w:color w:val="auto"/>
          <w:sz w:val="21"/>
          <w:szCs w:val="21"/>
          <w:vertAlign w:val="superscript"/>
        </w:rPr>
        <w:t>+</w:t>
      </w:r>
      <w:r>
        <w:rPr>
          <w:rFonts w:hint="eastAsia" w:ascii="宋体" w:hAnsi="宋体" w:eastAsia="宋体" w:cs="宋体"/>
          <w:b w:val="0"/>
          <w:bCs w:val="0"/>
          <w:color w:val="auto"/>
          <w:sz w:val="21"/>
          <w:szCs w:val="21"/>
        </w:rPr>
        <w:t xml:space="preserve">） </w:t>
      </w:r>
    </w:p>
    <w:p w14:paraId="377D8CA7">
      <w:pPr>
        <w:pStyle w:val="3"/>
        <w:shd w:val="clear"/>
        <w:spacing w:line="276"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color w:val="auto"/>
          <w:sz w:val="21"/>
          <w:szCs w:val="21"/>
        </w:rPr>
        <w:t>4</w:t>
      </w:r>
      <w:r>
        <w:rPr>
          <w:rFonts w:hint="eastAsia" w:ascii="宋体" w:hAnsi="宋体" w:eastAsia="宋体" w:cs="宋体"/>
          <w:b w:val="0"/>
          <w:bCs w:val="0"/>
          <w:color w:val="auto"/>
          <w:sz w:val="21"/>
          <w:szCs w:val="21"/>
        </w:rPr>
        <w:t>）</w:t>
      </w:r>
      <w:r>
        <w:rPr>
          <w:rFonts w:hint="default" w:ascii="Times New Roman" w:hAnsi="Times New Roman" w:eastAsia="宋体" w:cs="Times New Roman"/>
          <w:b w:val="0"/>
          <w:bCs w:val="0"/>
          <w:i/>
          <w:color w:val="auto"/>
          <w:sz w:val="21"/>
          <w:szCs w:val="21"/>
        </w:rPr>
        <w:t>Bam</w:t>
      </w:r>
      <w:r>
        <w:rPr>
          <w:rFonts w:hint="default" w:ascii="Times New Roman" w:hAnsi="Times New Roman" w:eastAsia="宋体" w:cs="Times New Roman"/>
          <w:b w:val="0"/>
          <w:bCs w:val="0"/>
          <w:color w:val="auto"/>
          <w:sz w:val="21"/>
          <w:szCs w:val="21"/>
        </w:rPr>
        <w:t>H</w:t>
      </w:r>
      <w:r>
        <w:rPr>
          <w:rFonts w:hint="eastAsia" w:ascii="宋体" w:hAnsi="宋体" w:eastAsia="宋体" w:cs="宋体"/>
          <w:b w:val="0"/>
          <w:bCs w:val="0"/>
          <w:color w:val="auto"/>
          <w:sz w:val="21"/>
          <w:szCs w:val="21"/>
        </w:rPr>
        <w:t>Ⅰ和</w:t>
      </w:r>
      <w:r>
        <w:rPr>
          <w:rFonts w:hint="default" w:ascii="Times New Roman" w:hAnsi="Times New Roman" w:eastAsia="宋体" w:cs="Times New Roman"/>
          <w:b w:val="0"/>
          <w:bCs w:val="0"/>
          <w:i/>
          <w:color w:val="auto"/>
          <w:sz w:val="21"/>
          <w:szCs w:val="21"/>
        </w:rPr>
        <w:t>Hind</w:t>
      </w:r>
      <w:r>
        <w:rPr>
          <w:rFonts w:hint="eastAsia" w:ascii="宋体" w:hAnsi="宋体" w:eastAsia="宋体" w:cs="宋体"/>
          <w:b w:val="0"/>
          <w:bCs w:val="0"/>
          <w:color w:val="auto"/>
          <w:sz w:val="21"/>
          <w:szCs w:val="21"/>
        </w:rPr>
        <w:t>Ⅲ</w:t>
      </w: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rPr>
        <w:t xml:space="preserve">    </w:t>
      </w:r>
      <w:r>
        <w:rPr>
          <w:rFonts w:hint="default" w:ascii="Times New Roman" w:hAnsi="Times New Roman" w:eastAsia="宋体" w:cs="Times New Roman"/>
          <w:b w:val="0"/>
          <w:bCs w:val="0"/>
          <w:i/>
          <w:color w:val="auto"/>
          <w:sz w:val="21"/>
          <w:szCs w:val="21"/>
        </w:rPr>
        <w:t>p</w:t>
      </w:r>
      <w:r>
        <w:rPr>
          <w:rFonts w:hint="default" w:ascii="Times New Roman" w:hAnsi="Times New Roman" w:eastAsia="宋体" w:cs="Times New Roman"/>
          <w:b w:val="0"/>
          <w:bCs w:val="0"/>
          <w:color w:val="auto"/>
          <w:sz w:val="21"/>
          <w:szCs w:val="21"/>
        </w:rPr>
        <w:t>21</w:t>
      </w:r>
      <w:r>
        <w:rPr>
          <w:rFonts w:hint="default" w:ascii="Times New Roman" w:hAnsi="Times New Roman" w:eastAsia="宋体" w:cs="Times New Roman"/>
          <w:b w:val="0"/>
          <w:bCs w:val="0"/>
          <w:i/>
          <w:color w:val="auto"/>
          <w:sz w:val="21"/>
          <w:szCs w:val="21"/>
        </w:rPr>
        <w:t>c</w:t>
      </w:r>
      <w:r>
        <w:rPr>
          <w:rFonts w:hint="default" w:ascii="Times New Roman" w:hAnsi="Times New Roman" w:eastAsia="宋体" w:cs="Times New Roman"/>
          <w:b w:val="0"/>
          <w:bCs w:val="0"/>
          <w:color w:val="auto"/>
          <w:sz w:val="21"/>
          <w:szCs w:val="21"/>
        </w:rPr>
        <w:t>DNA</w:t>
      </w:r>
      <w:r>
        <w:rPr>
          <w:rFonts w:hint="eastAsia" w:ascii="宋体" w:hAnsi="宋体" w:eastAsia="宋体" w:cs="宋体"/>
          <w:b w:val="0"/>
          <w:bCs w:val="0"/>
          <w:color w:val="auto"/>
          <w:sz w:val="21"/>
          <w:szCs w:val="21"/>
        </w:rPr>
        <w:t>可能存在需添加的限制酶识别序列</w:t>
      </w:r>
    </w:p>
    <w:p w14:paraId="25A68FF7">
      <w:pPr>
        <w:pStyle w:val="3"/>
        <w:shd w:val="clear"/>
        <w:spacing w:line="276"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r>
        <w:rPr>
          <w:vanish/>
          <w:color w:val="auto"/>
          <w:spacing w:val="-566"/>
          <w:w w:val="1"/>
          <w:position w:val="-1"/>
          <w:sz w:val="0"/>
        </w:rPr>
        <w:t xml:space="preserve">  RPPUY :uId: RPPUY  </w:t>
      </w:r>
      <w:r>
        <w:rPr>
          <w:rFonts w:hint="default" w:ascii="Times New Roman" w:hAnsi="Times New Roman" w:eastAsia="宋体" w:cs="Times New Roman"/>
          <w:b w:val="0"/>
          <w:bCs w:val="0"/>
          <w:color w:val="auto"/>
          <w:sz w:val="21"/>
          <w:szCs w:val="21"/>
        </w:rPr>
        <w:t>5</w:t>
      </w:r>
      <w:r>
        <w:rPr>
          <w:rFonts w:hint="eastAsia" w:ascii="宋体" w:hAnsi="宋体" w:eastAsia="宋体" w:cs="宋体"/>
          <w:b w:val="0"/>
          <w:bCs w:val="0"/>
          <w:color w:val="auto"/>
          <w:sz w:val="21"/>
          <w:szCs w:val="21"/>
        </w:rPr>
        <w:t>）显微注射</w:t>
      </w: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rPr>
        <w:t xml:space="preserve">      绿色荧光分布</w:t>
      </w:r>
    </w:p>
    <w:p w14:paraId="18B915AA"/>
    <w:p w14:paraId="37CD5C76">
      <w:pPr>
        <w:pStyle w:val="3"/>
        <w:numPr>
          <w:numId w:val="0"/>
        </w:numPr>
        <w:shd w:val="clear"/>
        <w:adjustRightInd w:val="0"/>
        <w:snapToGrid w:val="0"/>
        <w:spacing w:line="240" w:lineRule="auto"/>
        <w:rPr>
          <w:rFonts w:hint="eastAsia" w:ascii="宋体" w:hAnsi="宋体" w:eastAsia="宋体" w:cs="宋体"/>
          <w:b w:val="0"/>
          <w:bCs w:val="0"/>
          <w:color w:val="auto"/>
          <w:sz w:val="21"/>
          <w:szCs w:val="21"/>
        </w:rPr>
      </w:pPr>
    </w:p>
    <w:sectPr>
      <w:footerReference r:id="rId4" w:type="default"/>
      <w:pgSz w:w="11055" w:h="15307"/>
      <w:pgMar w:top="1134" w:right="1020" w:bottom="1134" w:left="102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7B9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2C4D0">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452C4D0">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EE365">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9A8F8">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BD9A8F8">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t>页</w:t>
                    </w:r>
                  </w:p>
                </w:txbxContent>
              </v:textbox>
            </v:shape>
          </w:pict>
        </mc:Fallback>
      </mc:AlternateContent>
    </w:r>
    <w:r>
      <w:rPr>
        <w:rFonts w:hint="eastAsia"/>
        <w:lang w:val="en-US" w:eastAsia="zh-CN"/>
      </w:rPr>
      <w:t>答案</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C3AFA"/>
    <w:multiLevelType w:val="singleLevel"/>
    <w:tmpl w:val="8D7C3AFA"/>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YmE0NjEyNTA3NDliOWQ0MjI1NGRkNjk2MWJmZGMifQ=="/>
  </w:docVars>
  <w:rsids>
    <w:rsidRoot w:val="00000000"/>
    <w:rsid w:val="006D559D"/>
    <w:rsid w:val="01374878"/>
    <w:rsid w:val="014A7ADA"/>
    <w:rsid w:val="01B83D9F"/>
    <w:rsid w:val="02AE55E9"/>
    <w:rsid w:val="03305FFE"/>
    <w:rsid w:val="05DE277B"/>
    <w:rsid w:val="061C57A8"/>
    <w:rsid w:val="06782326"/>
    <w:rsid w:val="06A109A1"/>
    <w:rsid w:val="06D00C65"/>
    <w:rsid w:val="08AE6343"/>
    <w:rsid w:val="0AE07860"/>
    <w:rsid w:val="0B9355EC"/>
    <w:rsid w:val="0BA31324"/>
    <w:rsid w:val="0C8420F1"/>
    <w:rsid w:val="0CA072C0"/>
    <w:rsid w:val="0CB90909"/>
    <w:rsid w:val="0DE243F0"/>
    <w:rsid w:val="0E345BCE"/>
    <w:rsid w:val="0F5A6D34"/>
    <w:rsid w:val="101D3A64"/>
    <w:rsid w:val="105E23FD"/>
    <w:rsid w:val="11226B29"/>
    <w:rsid w:val="126D3E7A"/>
    <w:rsid w:val="13CD44AA"/>
    <w:rsid w:val="13DC3C90"/>
    <w:rsid w:val="15127F19"/>
    <w:rsid w:val="1675334D"/>
    <w:rsid w:val="17B13509"/>
    <w:rsid w:val="18215FDC"/>
    <w:rsid w:val="18B01A9E"/>
    <w:rsid w:val="193A5D5C"/>
    <w:rsid w:val="1BC7285A"/>
    <w:rsid w:val="1C4A1A87"/>
    <w:rsid w:val="1DAB760F"/>
    <w:rsid w:val="1E4D0155"/>
    <w:rsid w:val="20AF4CFA"/>
    <w:rsid w:val="221C630A"/>
    <w:rsid w:val="22925F36"/>
    <w:rsid w:val="22E12782"/>
    <w:rsid w:val="24150BCD"/>
    <w:rsid w:val="25D4064E"/>
    <w:rsid w:val="27224425"/>
    <w:rsid w:val="27377B3E"/>
    <w:rsid w:val="281347A7"/>
    <w:rsid w:val="28BA3148"/>
    <w:rsid w:val="2A664640"/>
    <w:rsid w:val="2BAA535B"/>
    <w:rsid w:val="2BCB2019"/>
    <w:rsid w:val="2DA6561E"/>
    <w:rsid w:val="2DCA68F9"/>
    <w:rsid w:val="2E1E1492"/>
    <w:rsid w:val="2F6A6270"/>
    <w:rsid w:val="3034062C"/>
    <w:rsid w:val="30A43A04"/>
    <w:rsid w:val="30DF376D"/>
    <w:rsid w:val="32762E70"/>
    <w:rsid w:val="32D305D1"/>
    <w:rsid w:val="340C5F43"/>
    <w:rsid w:val="352F793E"/>
    <w:rsid w:val="37D020C2"/>
    <w:rsid w:val="38B61264"/>
    <w:rsid w:val="38D76622"/>
    <w:rsid w:val="39D347AD"/>
    <w:rsid w:val="3AC938AA"/>
    <w:rsid w:val="3BAC19BF"/>
    <w:rsid w:val="3C3A7EE2"/>
    <w:rsid w:val="3CB44C6F"/>
    <w:rsid w:val="3CF423C5"/>
    <w:rsid w:val="3D842BF3"/>
    <w:rsid w:val="3F123E86"/>
    <w:rsid w:val="409F7D44"/>
    <w:rsid w:val="40C228D6"/>
    <w:rsid w:val="40D1640C"/>
    <w:rsid w:val="40E7580A"/>
    <w:rsid w:val="41270465"/>
    <w:rsid w:val="41376038"/>
    <w:rsid w:val="42F84D7F"/>
    <w:rsid w:val="4610293C"/>
    <w:rsid w:val="46372B78"/>
    <w:rsid w:val="46955E71"/>
    <w:rsid w:val="46DD1482"/>
    <w:rsid w:val="47201829"/>
    <w:rsid w:val="490303C0"/>
    <w:rsid w:val="49C448E8"/>
    <w:rsid w:val="4B3C62FA"/>
    <w:rsid w:val="4BF222FA"/>
    <w:rsid w:val="4D1C4333"/>
    <w:rsid w:val="4D563D88"/>
    <w:rsid w:val="4E231FB4"/>
    <w:rsid w:val="4EA56E6D"/>
    <w:rsid w:val="4FD5703C"/>
    <w:rsid w:val="52950FA7"/>
    <w:rsid w:val="52AE45C6"/>
    <w:rsid w:val="533407C0"/>
    <w:rsid w:val="552800CC"/>
    <w:rsid w:val="55342CF9"/>
    <w:rsid w:val="57305E0A"/>
    <w:rsid w:val="589D0E5F"/>
    <w:rsid w:val="59BE204F"/>
    <w:rsid w:val="5A6706B6"/>
    <w:rsid w:val="5A984573"/>
    <w:rsid w:val="5B922527"/>
    <w:rsid w:val="5C1D0043"/>
    <w:rsid w:val="5CBB2E3D"/>
    <w:rsid w:val="5D1453B5"/>
    <w:rsid w:val="5F037100"/>
    <w:rsid w:val="614A38CD"/>
    <w:rsid w:val="630C6535"/>
    <w:rsid w:val="658E1FB1"/>
    <w:rsid w:val="65A4210E"/>
    <w:rsid w:val="66AF3F8D"/>
    <w:rsid w:val="69004F74"/>
    <w:rsid w:val="695C51F6"/>
    <w:rsid w:val="6A180D4E"/>
    <w:rsid w:val="6A933BC6"/>
    <w:rsid w:val="6DDA5BEE"/>
    <w:rsid w:val="6E0C191F"/>
    <w:rsid w:val="6ED37BF9"/>
    <w:rsid w:val="6FC361D7"/>
    <w:rsid w:val="706C1141"/>
    <w:rsid w:val="71477B07"/>
    <w:rsid w:val="722D034F"/>
    <w:rsid w:val="72FE2C1A"/>
    <w:rsid w:val="74E219D2"/>
    <w:rsid w:val="75FB0F9D"/>
    <w:rsid w:val="768768FB"/>
    <w:rsid w:val="7707288C"/>
    <w:rsid w:val="77DB4C03"/>
    <w:rsid w:val="79483AA0"/>
    <w:rsid w:val="7A31157A"/>
    <w:rsid w:val="7A5A30E7"/>
    <w:rsid w:val="7A622A67"/>
    <w:rsid w:val="7AD57B3E"/>
    <w:rsid w:val="7D1F2C09"/>
    <w:rsid w:val="7D994735"/>
    <w:rsid w:val="7E7B3C60"/>
    <w:rsid w:val="7F3D6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1"/>
    <w:pPr>
      <w:spacing w:before="32"/>
      <w:ind w:left="109"/>
      <w:jc w:val="both"/>
    </w:pPr>
    <w:rPr>
      <w:rFonts w:ascii="宋体" w:hAnsi="宋体" w:eastAsia="宋体" w:cs="宋体"/>
      <w:sz w:val="24"/>
      <w:szCs w:val="24"/>
    </w:rPr>
  </w:style>
  <w:style w:type="paragraph" w:styleId="3">
    <w:name w:val="Plain Text"/>
    <w:basedOn w:val="1"/>
    <w:autoRedefine/>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webp"/><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6493</Words>
  <Characters>6965</Characters>
  <Lines>0</Lines>
  <Paragraphs>0</Paragraphs>
  <TotalTime>0</TotalTime>
  <ScaleCrop>false</ScaleCrop>
  <LinksUpToDate>false</LinksUpToDate>
  <CharactersWithSpaces>7890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2024-05-10T13:18:00Z</dcterms:created>
  <dc:creator>ycddc</dc:creator>
  <cp:lastModifiedBy>Jason mi</cp:lastModifiedBy>
  <dcterms:modified xsi:type="dcterms:W3CDTF">2024-07-15T06:58:18Z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A0028E6BD18A467CB5C298FC0DD1D9B9_13</vt:lpwstr>
  </property>
</Properties>
</file>